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65D570" w14:textId="77777777" w:rsidR="00A56559" w:rsidRDefault="00A56559" w:rsidP="00A56559">
      <w:pPr>
        <w:pStyle w:val="Normlnywebov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–        </w:t>
      </w:r>
      <w:r>
        <w:rPr>
          <w:rStyle w:val="Vrazn"/>
          <w:rFonts w:ascii="Verdana" w:eastAsiaTheme="majorEastAsia" w:hAnsi="Verdana"/>
          <w:color w:val="000000"/>
          <w:sz w:val="18"/>
          <w:szCs w:val="18"/>
        </w:rPr>
        <w:t>prof. MUDr. Ján Danko, CSc.</w:t>
      </w:r>
    </w:p>
    <w:p w14:paraId="1CBA05ED" w14:textId="77777777" w:rsidR="00A56559" w:rsidRDefault="00A56559" w:rsidP="00A56559">
      <w:pPr>
        <w:pStyle w:val="Normlnywebov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 xml:space="preserve">1)  Grant MZ SR: 2007/60-MFN-03:  Včasná predikcia vzniku </w:t>
      </w:r>
      <w:proofErr w:type="spellStart"/>
      <w:r>
        <w:rPr>
          <w:rFonts w:ascii="Verdana" w:hAnsi="Verdana"/>
          <w:color w:val="000000"/>
          <w:sz w:val="18"/>
          <w:szCs w:val="18"/>
        </w:rPr>
        <w:t>preeklampsie</w:t>
      </w:r>
      <w:proofErr w:type="spellEnd"/>
      <w:r>
        <w:rPr>
          <w:rFonts w:ascii="Verdana" w:hAnsi="Verdana"/>
          <w:color w:val="000000"/>
          <w:sz w:val="18"/>
          <w:szCs w:val="18"/>
        </w:rPr>
        <w:t>.</w:t>
      </w:r>
    </w:p>
    <w:p w14:paraId="27821F94" w14:textId="77777777" w:rsidR="00A56559" w:rsidRDefault="00A56559" w:rsidP="00A56559">
      <w:pPr>
        <w:pStyle w:val="Normlnywebov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 xml:space="preserve">2)  Grant VEGA: 1/3374/06: Význam stanovenia </w:t>
      </w:r>
      <w:proofErr w:type="spellStart"/>
      <w:r>
        <w:rPr>
          <w:rFonts w:ascii="Verdana" w:hAnsi="Verdana"/>
          <w:color w:val="000000"/>
          <w:sz w:val="18"/>
          <w:szCs w:val="18"/>
        </w:rPr>
        <w:t>expresie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streoidných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receptorov a génu mRNA </w:t>
      </w:r>
      <w:proofErr w:type="spellStart"/>
      <w:r>
        <w:rPr>
          <w:rFonts w:ascii="Verdana" w:hAnsi="Verdana"/>
          <w:color w:val="000000"/>
          <w:sz w:val="18"/>
          <w:szCs w:val="18"/>
        </w:rPr>
        <w:t>aromatázy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a určenia zmeny </w:t>
      </w:r>
      <w:proofErr w:type="spellStart"/>
      <w:r>
        <w:rPr>
          <w:rFonts w:ascii="Verdana" w:hAnsi="Verdana"/>
          <w:color w:val="000000"/>
          <w:sz w:val="18"/>
          <w:szCs w:val="18"/>
        </w:rPr>
        <w:t>estrogénového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metabolizmu kódovaného génom CYP19 u </w:t>
      </w:r>
      <w:proofErr w:type="spellStart"/>
      <w:r>
        <w:rPr>
          <w:rFonts w:ascii="Verdana" w:hAnsi="Verdana"/>
          <w:color w:val="000000"/>
          <w:sz w:val="18"/>
          <w:szCs w:val="18"/>
        </w:rPr>
        <w:t>endometriózy</w:t>
      </w:r>
      <w:proofErr w:type="spellEnd"/>
      <w:r>
        <w:rPr>
          <w:rFonts w:ascii="Verdana" w:hAnsi="Verdana"/>
          <w:color w:val="000000"/>
          <w:sz w:val="18"/>
          <w:szCs w:val="18"/>
        </w:rPr>
        <w:t>.</w:t>
      </w:r>
    </w:p>
    <w:p w14:paraId="4602395F" w14:textId="77777777" w:rsidR="00A56559" w:rsidRDefault="00A56559" w:rsidP="00A56559">
      <w:pPr>
        <w:pStyle w:val="Normlnywebov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3)  Grant VEGA:</w:t>
      </w:r>
      <w:r>
        <w:rPr>
          <w:rStyle w:val="Vrazn"/>
          <w:rFonts w:ascii="Verdana" w:eastAsiaTheme="majorEastAsia" w:hAnsi="Verdana"/>
          <w:color w:val="000000"/>
          <w:sz w:val="18"/>
          <w:szCs w:val="18"/>
        </w:rPr>
        <w:t> </w:t>
      </w:r>
      <w:r>
        <w:rPr>
          <w:rFonts w:ascii="Verdana" w:hAnsi="Verdana"/>
          <w:color w:val="000000"/>
          <w:sz w:val="18"/>
          <w:szCs w:val="18"/>
        </w:rPr>
        <w:t xml:space="preserve">1/0077/08: Včasná predikcia vzniku </w:t>
      </w:r>
      <w:proofErr w:type="spellStart"/>
      <w:r>
        <w:rPr>
          <w:rFonts w:ascii="Verdana" w:hAnsi="Verdana"/>
          <w:color w:val="000000"/>
          <w:sz w:val="18"/>
          <w:szCs w:val="18"/>
        </w:rPr>
        <w:t>preeklampsie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pomocou markerov endotelovej dysfunkcie a </w:t>
      </w:r>
      <w:proofErr w:type="spellStart"/>
      <w:r>
        <w:rPr>
          <w:rFonts w:ascii="Verdana" w:hAnsi="Verdana"/>
          <w:color w:val="000000"/>
          <w:sz w:val="18"/>
          <w:szCs w:val="18"/>
        </w:rPr>
        <w:t>doplerosonogrfických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zmien </w:t>
      </w:r>
      <w:proofErr w:type="spellStart"/>
      <w:r>
        <w:rPr>
          <w:rFonts w:ascii="Verdana" w:hAnsi="Verdana"/>
          <w:color w:val="000000"/>
          <w:sz w:val="18"/>
          <w:szCs w:val="18"/>
        </w:rPr>
        <w:t>uterplacentovej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a fetálnej cirkulácie.</w:t>
      </w:r>
    </w:p>
    <w:p w14:paraId="5E5FCBB9" w14:textId="77777777" w:rsidR="00A56559" w:rsidRDefault="00A56559" w:rsidP="00A56559">
      <w:pPr>
        <w:pStyle w:val="Normlnywebov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 xml:space="preserve">4)  </w:t>
      </w:r>
      <w:proofErr w:type="spellStart"/>
      <w:r>
        <w:rPr>
          <w:rFonts w:ascii="Verdana" w:hAnsi="Verdana"/>
          <w:color w:val="000000"/>
          <w:sz w:val="18"/>
          <w:szCs w:val="18"/>
        </w:rPr>
        <w:t>Grunenthal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grant 2008: </w:t>
      </w:r>
      <w:proofErr w:type="spellStart"/>
      <w:r>
        <w:rPr>
          <w:rFonts w:ascii="Verdana" w:hAnsi="Verdana"/>
          <w:color w:val="000000"/>
          <w:sz w:val="18"/>
          <w:szCs w:val="18"/>
        </w:rPr>
        <w:t>Randomized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, </w:t>
      </w:r>
      <w:proofErr w:type="spellStart"/>
      <w:r>
        <w:rPr>
          <w:rFonts w:ascii="Verdana" w:hAnsi="Verdana"/>
          <w:color w:val="000000"/>
          <w:sz w:val="18"/>
          <w:szCs w:val="18"/>
        </w:rPr>
        <w:t>double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blind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, </w:t>
      </w:r>
      <w:proofErr w:type="spellStart"/>
      <w:r>
        <w:rPr>
          <w:rFonts w:ascii="Verdana" w:hAnsi="Verdana"/>
          <w:color w:val="000000"/>
          <w:sz w:val="18"/>
          <w:szCs w:val="18"/>
        </w:rPr>
        <w:t>paralied-arm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, placebo-and </w:t>
      </w:r>
      <w:proofErr w:type="spellStart"/>
      <w:r>
        <w:rPr>
          <w:rFonts w:ascii="Verdana" w:hAnsi="Verdana"/>
          <w:color w:val="000000"/>
          <w:sz w:val="18"/>
          <w:szCs w:val="18"/>
        </w:rPr>
        <w:t>comparator-controlled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trial of </w:t>
      </w:r>
      <w:proofErr w:type="spellStart"/>
      <w:r>
        <w:rPr>
          <w:rFonts w:ascii="Verdana" w:hAnsi="Verdana"/>
          <w:color w:val="000000"/>
          <w:sz w:val="18"/>
          <w:szCs w:val="18"/>
        </w:rPr>
        <w:t>the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efficacy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and </w:t>
      </w:r>
      <w:proofErr w:type="spellStart"/>
      <w:r>
        <w:rPr>
          <w:rFonts w:ascii="Verdana" w:hAnsi="Verdana"/>
          <w:color w:val="000000"/>
          <w:sz w:val="18"/>
          <w:szCs w:val="18"/>
        </w:rPr>
        <w:t>safety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of </w:t>
      </w:r>
      <w:proofErr w:type="spellStart"/>
      <w:r>
        <w:rPr>
          <w:rFonts w:ascii="Verdana" w:hAnsi="Verdana"/>
          <w:color w:val="000000"/>
          <w:sz w:val="18"/>
          <w:szCs w:val="18"/>
        </w:rPr>
        <w:t>multiple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doses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of </w:t>
      </w:r>
      <w:proofErr w:type="spellStart"/>
      <w:r>
        <w:rPr>
          <w:rFonts w:ascii="Verdana" w:hAnsi="Verdana"/>
          <w:color w:val="000000"/>
          <w:sz w:val="18"/>
          <w:szCs w:val="18"/>
        </w:rPr>
        <w:t>immediate-release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(IR) CG5503 </w:t>
      </w:r>
      <w:proofErr w:type="spellStart"/>
      <w:r>
        <w:rPr>
          <w:rFonts w:ascii="Verdana" w:hAnsi="Verdana"/>
          <w:color w:val="000000"/>
          <w:sz w:val="18"/>
          <w:szCs w:val="18"/>
        </w:rPr>
        <w:t>for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pooperative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pain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following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abdominal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hysterectomy</w:t>
      </w:r>
      <w:proofErr w:type="spellEnd"/>
      <w:r>
        <w:rPr>
          <w:rFonts w:ascii="Verdana" w:hAnsi="Verdana"/>
          <w:color w:val="000000"/>
          <w:sz w:val="18"/>
          <w:szCs w:val="18"/>
        </w:rPr>
        <w:t>.</w:t>
      </w:r>
    </w:p>
    <w:p w14:paraId="1C176CB9" w14:textId="77777777" w:rsidR="00A56559" w:rsidRDefault="00A56559" w:rsidP="00A56559">
      <w:pPr>
        <w:pStyle w:val="Normlnywebov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 xml:space="preserve">5)  Medi-Nova AG 2005: </w:t>
      </w:r>
      <w:proofErr w:type="spellStart"/>
      <w:r>
        <w:rPr>
          <w:rFonts w:ascii="Verdana" w:hAnsi="Verdana"/>
          <w:color w:val="000000"/>
          <w:sz w:val="18"/>
          <w:szCs w:val="18"/>
        </w:rPr>
        <w:t>Multi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-center </w:t>
      </w:r>
      <w:proofErr w:type="spellStart"/>
      <w:r>
        <w:rPr>
          <w:rFonts w:ascii="Verdana" w:hAnsi="Verdana"/>
          <w:color w:val="000000"/>
          <w:sz w:val="18"/>
          <w:szCs w:val="18"/>
        </w:rPr>
        <w:t>open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, </w:t>
      </w:r>
      <w:proofErr w:type="spellStart"/>
      <w:r>
        <w:rPr>
          <w:rFonts w:ascii="Verdana" w:hAnsi="Verdana"/>
          <w:color w:val="000000"/>
          <w:sz w:val="18"/>
          <w:szCs w:val="18"/>
        </w:rPr>
        <w:t>uncontrolled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study to </w:t>
      </w:r>
      <w:proofErr w:type="spellStart"/>
      <w:r>
        <w:rPr>
          <w:rFonts w:ascii="Verdana" w:hAnsi="Verdana"/>
          <w:color w:val="000000"/>
          <w:sz w:val="18"/>
          <w:szCs w:val="18"/>
        </w:rPr>
        <w:t>investigate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the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efficacy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and </w:t>
      </w:r>
      <w:proofErr w:type="spellStart"/>
      <w:r>
        <w:rPr>
          <w:rFonts w:ascii="Verdana" w:hAnsi="Verdana"/>
          <w:color w:val="000000"/>
          <w:sz w:val="18"/>
          <w:szCs w:val="18"/>
        </w:rPr>
        <w:t>safety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of </w:t>
      </w:r>
      <w:proofErr w:type="spellStart"/>
      <w:r>
        <w:rPr>
          <w:rFonts w:ascii="Verdana" w:hAnsi="Verdana"/>
          <w:color w:val="000000"/>
          <w:sz w:val="18"/>
          <w:szCs w:val="18"/>
        </w:rPr>
        <w:t>the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oral </w:t>
      </w:r>
      <w:proofErr w:type="spellStart"/>
      <w:r>
        <w:rPr>
          <w:rFonts w:ascii="Verdana" w:hAnsi="Verdana"/>
          <w:color w:val="000000"/>
          <w:sz w:val="18"/>
          <w:szCs w:val="18"/>
        </w:rPr>
        <w:t>contraceptive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SH T 186 D </w:t>
      </w:r>
      <w:proofErr w:type="spellStart"/>
      <w:r>
        <w:rPr>
          <w:rFonts w:ascii="Verdana" w:hAnsi="Verdana"/>
          <w:color w:val="000000"/>
          <w:sz w:val="18"/>
          <w:szCs w:val="18"/>
        </w:rPr>
        <w:t>containing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0,02 mg </w:t>
      </w:r>
      <w:proofErr w:type="spellStart"/>
      <w:r>
        <w:rPr>
          <w:rFonts w:ascii="Verdana" w:hAnsi="Verdana"/>
          <w:color w:val="000000"/>
          <w:sz w:val="18"/>
          <w:szCs w:val="18"/>
        </w:rPr>
        <w:t>ethinylestradiol</w:t>
      </w:r>
      <w:proofErr w:type="spellEnd"/>
      <w:r>
        <w:rPr>
          <w:rFonts w:ascii="Verdana" w:hAnsi="Verdana"/>
          <w:color w:val="000000"/>
          <w:sz w:val="18"/>
          <w:szCs w:val="18"/>
        </w:rPr>
        <w:t>-B-</w:t>
      </w:r>
      <w:proofErr w:type="spellStart"/>
      <w:r>
        <w:rPr>
          <w:rFonts w:ascii="Verdana" w:hAnsi="Verdana"/>
          <w:color w:val="000000"/>
          <w:sz w:val="18"/>
          <w:szCs w:val="18"/>
        </w:rPr>
        <w:t>cyclodextrin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clathrate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and 3 mg </w:t>
      </w:r>
      <w:proofErr w:type="spellStart"/>
      <w:r>
        <w:rPr>
          <w:rFonts w:ascii="Verdana" w:hAnsi="Verdana"/>
          <w:color w:val="000000"/>
          <w:sz w:val="18"/>
          <w:szCs w:val="18"/>
        </w:rPr>
        <w:t>drospirenone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in a 24-day </w:t>
      </w:r>
      <w:proofErr w:type="spellStart"/>
      <w:r>
        <w:rPr>
          <w:rFonts w:ascii="Verdana" w:hAnsi="Verdana"/>
          <w:color w:val="000000"/>
          <w:sz w:val="18"/>
          <w:szCs w:val="18"/>
        </w:rPr>
        <w:t>regimen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form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13 </w:t>
      </w:r>
      <w:proofErr w:type="spellStart"/>
      <w:r>
        <w:rPr>
          <w:rFonts w:ascii="Verdana" w:hAnsi="Verdana"/>
          <w:color w:val="000000"/>
          <w:sz w:val="18"/>
          <w:szCs w:val="18"/>
        </w:rPr>
        <w:t>cycles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in 1010 </w:t>
      </w:r>
      <w:proofErr w:type="spellStart"/>
      <w:r>
        <w:rPr>
          <w:rFonts w:ascii="Verdana" w:hAnsi="Verdana"/>
          <w:color w:val="000000"/>
          <w:sz w:val="18"/>
          <w:szCs w:val="18"/>
        </w:rPr>
        <w:t>healthy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female</w:t>
      </w:r>
      <w:proofErr w:type="spellEnd"/>
      <w:r>
        <w:rPr>
          <w:rFonts w:ascii="Verdana" w:hAnsi="Verdana"/>
          <w:color w:val="000000"/>
          <w:sz w:val="18"/>
          <w:szCs w:val="18"/>
        </w:rPr>
        <w:t>.</w:t>
      </w:r>
    </w:p>
    <w:p w14:paraId="49B2B9FE" w14:textId="77777777" w:rsidR="00A56559" w:rsidRDefault="00A56559" w:rsidP="00A56559">
      <w:pPr>
        <w:pStyle w:val="Normlnywebov"/>
        <w:rPr>
          <w:rFonts w:ascii="Verdana" w:hAnsi="Verdana"/>
          <w:color w:val="000000"/>
          <w:sz w:val="18"/>
          <w:szCs w:val="18"/>
        </w:rPr>
      </w:pPr>
      <w:r>
        <w:rPr>
          <w:rStyle w:val="Vrazn"/>
          <w:rFonts w:ascii="Verdana" w:eastAsiaTheme="majorEastAsia" w:hAnsi="Verdana"/>
          <w:color w:val="000000"/>
          <w:sz w:val="18"/>
          <w:szCs w:val="18"/>
        </w:rPr>
        <w:t xml:space="preserve">–       prof. MUDr. Pavol </w:t>
      </w:r>
      <w:proofErr w:type="spellStart"/>
      <w:r>
        <w:rPr>
          <w:rStyle w:val="Vrazn"/>
          <w:rFonts w:ascii="Verdana" w:eastAsiaTheme="majorEastAsia" w:hAnsi="Verdana"/>
          <w:color w:val="000000"/>
          <w:sz w:val="18"/>
          <w:szCs w:val="18"/>
        </w:rPr>
        <w:t>Žúbor</w:t>
      </w:r>
      <w:proofErr w:type="spellEnd"/>
      <w:r>
        <w:rPr>
          <w:rStyle w:val="Vrazn"/>
          <w:rFonts w:ascii="Verdana" w:eastAsiaTheme="majorEastAsia" w:hAnsi="Verdana"/>
          <w:color w:val="000000"/>
          <w:sz w:val="18"/>
          <w:szCs w:val="18"/>
        </w:rPr>
        <w:t>, DrSc.</w:t>
      </w:r>
    </w:p>
    <w:p w14:paraId="6896155F" w14:textId="77777777" w:rsidR="00A56559" w:rsidRDefault="00A56559" w:rsidP="00A56559">
      <w:pPr>
        <w:pStyle w:val="Normlnywebov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 xml:space="preserve">1)  Grant UK 22/2004: Populačne zameraná </w:t>
      </w:r>
      <w:proofErr w:type="spellStart"/>
      <w:r>
        <w:rPr>
          <w:rFonts w:ascii="Verdana" w:hAnsi="Verdana"/>
          <w:color w:val="000000"/>
          <w:sz w:val="18"/>
          <w:szCs w:val="18"/>
        </w:rPr>
        <w:t>randomizovaná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kontrolou podložená štúdia [</w:t>
      </w:r>
      <w:proofErr w:type="spellStart"/>
      <w:r>
        <w:rPr>
          <w:rFonts w:ascii="Verdana" w:hAnsi="Verdana"/>
          <w:color w:val="000000"/>
          <w:sz w:val="18"/>
          <w:szCs w:val="18"/>
        </w:rPr>
        <w:t>Ile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(655) Val] polymorfizmu HER-2 génu a rizika vzniku karcinómu mliečnej žľazy v populácii slovenských žien</w:t>
      </w:r>
    </w:p>
    <w:p w14:paraId="60BEBE05" w14:textId="77777777" w:rsidR="00A56559" w:rsidRDefault="00A56559" w:rsidP="00A56559">
      <w:pPr>
        <w:pStyle w:val="Normlnywebov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 xml:space="preserve">2)  Grant UK 46/2005: Polymorfizmus génov CYP 17, CYP 19 cytochrómu P450, CYP 1B1 a COMT  modulujúcich steroidný metabolizmus a aktivitu </w:t>
      </w:r>
      <w:proofErr w:type="spellStart"/>
      <w:r>
        <w:rPr>
          <w:rFonts w:ascii="Verdana" w:hAnsi="Verdana"/>
          <w:color w:val="000000"/>
          <w:sz w:val="18"/>
          <w:szCs w:val="18"/>
        </w:rPr>
        <w:t>estrogénových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receptorov v asociácii s regulačným efektom p21 a p53 génov v </w:t>
      </w:r>
      <w:proofErr w:type="spellStart"/>
      <w:r>
        <w:rPr>
          <w:rFonts w:ascii="Verdana" w:hAnsi="Verdana"/>
          <w:color w:val="000000"/>
          <w:sz w:val="18"/>
          <w:szCs w:val="18"/>
        </w:rPr>
        <w:t>etiopatogenéze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endometriálneho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karcinómu I. a II. typu. Prediktívny význam nálezu v prevencii vzniku karcinómu.</w:t>
      </w:r>
    </w:p>
    <w:p w14:paraId="108C9DDC" w14:textId="77777777" w:rsidR="00A56559" w:rsidRDefault="00A56559" w:rsidP="00A56559">
      <w:pPr>
        <w:pStyle w:val="Normlnywebov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 xml:space="preserve">3)  Grant UK 252/2006: Bazálna </w:t>
      </w:r>
      <w:proofErr w:type="spellStart"/>
      <w:r>
        <w:rPr>
          <w:rFonts w:ascii="Verdana" w:hAnsi="Verdana"/>
          <w:color w:val="000000"/>
          <w:sz w:val="18"/>
          <w:szCs w:val="18"/>
        </w:rPr>
        <w:t>myoepitelová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diferenciácia v karcinómoch prsníka</w:t>
      </w:r>
    </w:p>
    <w:p w14:paraId="7D90C4CE" w14:textId="77777777" w:rsidR="00A56559" w:rsidRDefault="00A56559" w:rsidP="00A56559">
      <w:pPr>
        <w:pStyle w:val="Normlnywebov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4)  Grant MZ SR: 2005/14-MFN-06: Vytvorenie a realizácia optimálneho diagnostického modelu včasného zachytenia vývoja malígnych ochorení prsníka, tela a krčka maternice</w:t>
      </w:r>
    </w:p>
    <w:p w14:paraId="35DB0268" w14:textId="77777777" w:rsidR="00A56559" w:rsidRDefault="00A56559" w:rsidP="00A56559">
      <w:pPr>
        <w:pStyle w:val="Normlnywebov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5)  Grant VEGA: 1/3379/06: Vyšetrenie génovo determinovaného HER-2 stavu v manažmente prevencie, diagnostiky a liečby invazívneho karcinómu mliečnej žľazy u žien</w:t>
      </w:r>
    </w:p>
    <w:p w14:paraId="2DF81517" w14:textId="77777777" w:rsidR="00A56559" w:rsidRDefault="00A56559" w:rsidP="00A56559">
      <w:pPr>
        <w:pStyle w:val="Normlnywebov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6)  Grant VEGA:</w:t>
      </w:r>
      <w:r>
        <w:rPr>
          <w:rStyle w:val="Vrazn"/>
          <w:rFonts w:ascii="Verdana" w:eastAsiaTheme="majorEastAsia" w:hAnsi="Verdana"/>
          <w:color w:val="000000"/>
          <w:sz w:val="18"/>
          <w:szCs w:val="18"/>
        </w:rPr>
        <w:t> </w:t>
      </w:r>
      <w:r>
        <w:rPr>
          <w:rFonts w:ascii="Verdana" w:hAnsi="Verdana"/>
          <w:color w:val="000000"/>
          <w:sz w:val="18"/>
          <w:szCs w:val="18"/>
        </w:rPr>
        <w:t xml:space="preserve">1/0069/09: Skorá detekcia vzniku invazívneho karcinómu prsníka pomocou markerov bunkovej proliferácie, tkanivovej apoptózy a </w:t>
      </w:r>
      <w:proofErr w:type="spellStart"/>
      <w:r>
        <w:rPr>
          <w:rFonts w:ascii="Verdana" w:hAnsi="Verdana"/>
          <w:color w:val="000000"/>
          <w:sz w:val="18"/>
          <w:szCs w:val="18"/>
        </w:rPr>
        <w:t>hypoxického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poškodenia.</w:t>
      </w:r>
    </w:p>
    <w:p w14:paraId="214DEDDF" w14:textId="77777777" w:rsidR="00A56559" w:rsidRDefault="00A56559" w:rsidP="00A56559">
      <w:pPr>
        <w:pStyle w:val="Normlnywebov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7)  Grant VEGA:</w:t>
      </w:r>
      <w:r>
        <w:rPr>
          <w:rStyle w:val="Vrazn"/>
          <w:rFonts w:ascii="Verdana" w:eastAsiaTheme="majorEastAsia" w:hAnsi="Verdana"/>
          <w:color w:val="000000"/>
          <w:sz w:val="18"/>
          <w:szCs w:val="18"/>
        </w:rPr>
        <w:t> </w:t>
      </w:r>
      <w:r>
        <w:rPr>
          <w:rFonts w:ascii="Verdana" w:hAnsi="Verdana"/>
          <w:color w:val="000000"/>
          <w:sz w:val="18"/>
          <w:szCs w:val="18"/>
        </w:rPr>
        <w:t xml:space="preserve">1/0243/12: „Analýza profilu génovej </w:t>
      </w:r>
      <w:proofErr w:type="spellStart"/>
      <w:r>
        <w:rPr>
          <w:rFonts w:ascii="Verdana" w:hAnsi="Verdana"/>
          <w:color w:val="000000"/>
          <w:sz w:val="18"/>
          <w:szCs w:val="18"/>
        </w:rPr>
        <w:t>expresie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karcinómu prsníka pre určenie rizika vzniku ochorenia a cielenej </w:t>
      </w:r>
      <w:proofErr w:type="spellStart"/>
      <w:r>
        <w:rPr>
          <w:rFonts w:ascii="Verdana" w:hAnsi="Verdana"/>
          <w:color w:val="000000"/>
          <w:sz w:val="18"/>
          <w:szCs w:val="18"/>
        </w:rPr>
        <w:t>personalizovanej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liečby.“</w:t>
      </w:r>
    </w:p>
    <w:p w14:paraId="45AB47AC" w14:textId="77777777" w:rsidR="00A56559" w:rsidRDefault="00A56559" w:rsidP="00A56559">
      <w:pPr>
        <w:pStyle w:val="Normlnywebov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 xml:space="preserve">8) Grant VEGA: 1/0124/17 „Génová regulácia a </w:t>
      </w:r>
      <w:proofErr w:type="spellStart"/>
      <w:r>
        <w:rPr>
          <w:rFonts w:ascii="Verdana" w:hAnsi="Verdana"/>
          <w:color w:val="000000"/>
          <w:sz w:val="18"/>
          <w:szCs w:val="18"/>
        </w:rPr>
        <w:t>klonálna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evolúcia v predikcii funkčno-mutačnej zmeny primárneho a metastatického karcinómu prsníka ako skorý </w:t>
      </w:r>
      <w:proofErr w:type="spellStart"/>
      <w:r>
        <w:rPr>
          <w:rFonts w:ascii="Verdana" w:hAnsi="Verdana"/>
          <w:color w:val="000000"/>
          <w:sz w:val="18"/>
          <w:szCs w:val="18"/>
        </w:rPr>
        <w:t>prediktor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vzniku, progresie, </w:t>
      </w:r>
      <w:proofErr w:type="spellStart"/>
      <w:r>
        <w:rPr>
          <w:rFonts w:ascii="Verdana" w:hAnsi="Verdana"/>
          <w:color w:val="000000"/>
          <w:sz w:val="18"/>
          <w:szCs w:val="18"/>
        </w:rPr>
        <w:t>disseminácie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a chemoterapeutickej rezistencie ochorenia."</w:t>
      </w:r>
    </w:p>
    <w:p w14:paraId="56E96C26" w14:textId="77777777" w:rsidR="00A56559" w:rsidRDefault="00A56559" w:rsidP="00A56559">
      <w:pPr>
        <w:pStyle w:val="Normlnywebov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 xml:space="preserve">9) Grant APVV:16-0021 "Úloha </w:t>
      </w:r>
      <w:proofErr w:type="spellStart"/>
      <w:r>
        <w:rPr>
          <w:rFonts w:ascii="Verdana" w:hAnsi="Verdana"/>
          <w:color w:val="000000"/>
          <w:sz w:val="18"/>
          <w:szCs w:val="18"/>
        </w:rPr>
        <w:t>mikroRNA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v karcinóme prsníka: biologický význam, cielené molekuly a signálne dráhy"</w:t>
      </w:r>
    </w:p>
    <w:p w14:paraId="53E6BF67" w14:textId="77777777" w:rsidR="00A56559" w:rsidRDefault="00A56559" w:rsidP="00A56559">
      <w:pPr>
        <w:pStyle w:val="Normlnywebov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 xml:space="preserve">&lt;output&gt;1/0124/17 „Génová regulácia a </w:t>
      </w:r>
      <w:proofErr w:type="spellStart"/>
      <w:r>
        <w:rPr>
          <w:rFonts w:ascii="Verdana" w:hAnsi="Verdana"/>
          <w:color w:val="000000"/>
          <w:sz w:val="18"/>
          <w:szCs w:val="18"/>
        </w:rPr>
        <w:t>klonálna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evolúcia v predikcii funkčno-mutačnej zmeny primárneho a metastatického karcinómu prsníka ako skorý </w:t>
      </w:r>
      <w:proofErr w:type="spellStart"/>
      <w:r>
        <w:rPr>
          <w:rFonts w:ascii="Verdana" w:hAnsi="Verdana"/>
          <w:color w:val="000000"/>
          <w:sz w:val="18"/>
          <w:szCs w:val="18"/>
        </w:rPr>
        <w:t>prediktor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vzniku, progresie, </w:t>
      </w:r>
      <w:proofErr w:type="spellStart"/>
      <w:r>
        <w:rPr>
          <w:rFonts w:ascii="Verdana" w:hAnsi="Verdana"/>
          <w:color w:val="000000"/>
          <w:sz w:val="18"/>
          <w:szCs w:val="18"/>
        </w:rPr>
        <w:t>disseminácie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a chemoterapeutickej rezistencie ochorenia."&lt;/output&gt;</w:t>
      </w:r>
    </w:p>
    <w:p w14:paraId="5649A4D7" w14:textId="77777777" w:rsidR="00A56559" w:rsidRDefault="00A56559" w:rsidP="00A56559">
      <w:pPr>
        <w:pStyle w:val="Normlnywebov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 xml:space="preserve">&lt;output&gt;1/0124/17 „Génová regulácia a </w:t>
      </w:r>
      <w:proofErr w:type="spellStart"/>
      <w:r>
        <w:rPr>
          <w:rFonts w:ascii="Verdana" w:hAnsi="Verdana"/>
          <w:color w:val="000000"/>
          <w:sz w:val="18"/>
          <w:szCs w:val="18"/>
        </w:rPr>
        <w:t>klonálna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evolúcia v predikcii funkčno-mutačnej zmeny primárneho a metastatického karcinómu prsníka ako skorý </w:t>
      </w:r>
      <w:proofErr w:type="spellStart"/>
      <w:r>
        <w:rPr>
          <w:rFonts w:ascii="Verdana" w:hAnsi="Verdana"/>
          <w:color w:val="000000"/>
          <w:sz w:val="18"/>
          <w:szCs w:val="18"/>
        </w:rPr>
        <w:t>prediktor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vzniku, progresie, </w:t>
      </w:r>
      <w:proofErr w:type="spellStart"/>
      <w:r>
        <w:rPr>
          <w:rFonts w:ascii="Verdana" w:hAnsi="Verdana"/>
          <w:color w:val="000000"/>
          <w:sz w:val="18"/>
          <w:szCs w:val="18"/>
        </w:rPr>
        <w:t>disseminácie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a chemoterapeutickej rezistencie ochorenia." &lt;/output&gt;</w:t>
      </w:r>
    </w:p>
    <w:p w14:paraId="62459E73" w14:textId="77777777" w:rsidR="00A56559" w:rsidRDefault="00A56559" w:rsidP="00A56559">
      <w:pPr>
        <w:pStyle w:val="Normlnywebov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lastRenderedPageBreak/>
        <w:t xml:space="preserve">&lt;output&gt;1/0124/17 „Génová regulácia a </w:t>
      </w:r>
      <w:proofErr w:type="spellStart"/>
      <w:r>
        <w:rPr>
          <w:rFonts w:ascii="Verdana" w:hAnsi="Verdana"/>
          <w:color w:val="000000"/>
          <w:sz w:val="18"/>
          <w:szCs w:val="18"/>
        </w:rPr>
        <w:t>klonálna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evolúcia v predikcii funkčno-mutačnej zmeny primárneho a metastatického karcinómu prsníka ako skorý </w:t>
      </w:r>
      <w:proofErr w:type="spellStart"/>
      <w:r>
        <w:rPr>
          <w:rFonts w:ascii="Verdana" w:hAnsi="Verdana"/>
          <w:color w:val="000000"/>
          <w:sz w:val="18"/>
          <w:szCs w:val="18"/>
        </w:rPr>
        <w:t>prediktor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vzniku, progresie, </w:t>
      </w:r>
      <w:proofErr w:type="spellStart"/>
      <w:r>
        <w:rPr>
          <w:rFonts w:ascii="Verdana" w:hAnsi="Verdana"/>
          <w:color w:val="000000"/>
          <w:sz w:val="18"/>
          <w:szCs w:val="18"/>
        </w:rPr>
        <w:t>disseminácie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a chemoterapeutickej rezistencie ochorenia." &lt;/output&gt;</w:t>
      </w:r>
    </w:p>
    <w:p w14:paraId="23DC9385" w14:textId="77777777" w:rsidR="00A56559" w:rsidRDefault="00A56559" w:rsidP="00A56559">
      <w:pPr>
        <w:pStyle w:val="Normlnywebov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 xml:space="preserve">&lt;output&gt;1/0124/17 „Génová regulácia a </w:t>
      </w:r>
      <w:proofErr w:type="spellStart"/>
      <w:r>
        <w:rPr>
          <w:rFonts w:ascii="Verdana" w:hAnsi="Verdana"/>
          <w:color w:val="000000"/>
          <w:sz w:val="18"/>
          <w:szCs w:val="18"/>
        </w:rPr>
        <w:t>klonálna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evolúcia v predikcii funkčno-mutačnej zmeny primárneho a metastatického karcinómu prsníka ako skorý </w:t>
      </w:r>
      <w:proofErr w:type="spellStart"/>
      <w:r>
        <w:rPr>
          <w:rFonts w:ascii="Verdana" w:hAnsi="Verdana"/>
          <w:color w:val="000000"/>
          <w:sz w:val="18"/>
          <w:szCs w:val="18"/>
        </w:rPr>
        <w:t>prediktor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vzniku, progresie, </w:t>
      </w:r>
      <w:proofErr w:type="spellStart"/>
      <w:r>
        <w:rPr>
          <w:rFonts w:ascii="Verdana" w:hAnsi="Verdana"/>
          <w:color w:val="000000"/>
          <w:sz w:val="18"/>
          <w:szCs w:val="18"/>
        </w:rPr>
        <w:t>disseminácie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a chemoterapeutickej rezistencie ochorenia." &lt;/output&gt;</w:t>
      </w:r>
    </w:p>
    <w:p w14:paraId="601424D0" w14:textId="77777777" w:rsidR="00A56559" w:rsidRDefault="00A56559" w:rsidP="00A56559">
      <w:pPr>
        <w:pStyle w:val="Normlnywebov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&lt;output&gt;&lt;/output&gt;</w:t>
      </w:r>
    </w:p>
    <w:p w14:paraId="7FD5350C" w14:textId="77777777" w:rsidR="00A56559" w:rsidRDefault="00A56559" w:rsidP="00A56559">
      <w:pPr>
        <w:pStyle w:val="Normlnywebov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 xml:space="preserve">&lt;output&gt;-1/0124/17 „Génová regulácia a </w:t>
      </w:r>
      <w:proofErr w:type="spellStart"/>
      <w:r>
        <w:rPr>
          <w:rFonts w:ascii="Verdana" w:hAnsi="Verdana"/>
          <w:color w:val="000000"/>
          <w:sz w:val="18"/>
          <w:szCs w:val="18"/>
        </w:rPr>
        <w:t>klonálna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evolúcia v predikcii funkčno-mutačnej zmeny primárneho a metastatického karcinómu prsníka ako skorý </w:t>
      </w:r>
      <w:proofErr w:type="spellStart"/>
      <w:r>
        <w:rPr>
          <w:rFonts w:ascii="Verdana" w:hAnsi="Verdana"/>
          <w:color w:val="000000"/>
          <w:sz w:val="18"/>
          <w:szCs w:val="18"/>
        </w:rPr>
        <w:t>prediktor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vzniku, progresie, </w:t>
      </w:r>
      <w:proofErr w:type="spellStart"/>
      <w:r>
        <w:rPr>
          <w:rFonts w:ascii="Verdana" w:hAnsi="Verdana"/>
          <w:color w:val="000000"/>
          <w:sz w:val="18"/>
          <w:szCs w:val="18"/>
        </w:rPr>
        <w:t>disseminácie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a chemoterapeutickej rezistencie ochorenia." &lt;/output&gt;</w:t>
      </w:r>
    </w:p>
    <w:p w14:paraId="3161065F" w14:textId="77777777" w:rsidR="00A56559" w:rsidRDefault="00A56559" w:rsidP="00A56559">
      <w:pPr>
        <w:pStyle w:val="Normlnywebov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 xml:space="preserve">&lt;output&gt;-1/0124/17 „Génová regulácia a </w:t>
      </w:r>
      <w:proofErr w:type="spellStart"/>
      <w:r>
        <w:rPr>
          <w:rFonts w:ascii="Verdana" w:hAnsi="Verdana"/>
          <w:color w:val="000000"/>
          <w:sz w:val="18"/>
          <w:szCs w:val="18"/>
        </w:rPr>
        <w:t>klonálna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evolúcia v predikcii funkčno-mutačnej zmeny primárneho a metastatického karcinómu prsníka ako skorý </w:t>
      </w:r>
      <w:proofErr w:type="spellStart"/>
      <w:r>
        <w:rPr>
          <w:rFonts w:ascii="Verdana" w:hAnsi="Verdana"/>
          <w:color w:val="000000"/>
          <w:sz w:val="18"/>
          <w:szCs w:val="18"/>
        </w:rPr>
        <w:t>prediktor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vzniku, progresie, </w:t>
      </w:r>
      <w:proofErr w:type="spellStart"/>
      <w:r>
        <w:rPr>
          <w:rFonts w:ascii="Verdana" w:hAnsi="Verdana"/>
          <w:color w:val="000000"/>
          <w:sz w:val="18"/>
          <w:szCs w:val="18"/>
        </w:rPr>
        <w:t>disseminácie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a chemoterapeutickej rezistencie ochorenia." &lt;/output&gt;</w:t>
      </w:r>
    </w:p>
    <w:p w14:paraId="723E2B79" w14:textId="77777777" w:rsidR="00A56559" w:rsidRDefault="00A56559" w:rsidP="00A56559">
      <w:pPr>
        <w:pStyle w:val="Normlnywebov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–       </w:t>
      </w:r>
      <w:r>
        <w:rPr>
          <w:rStyle w:val="Vrazn"/>
          <w:rFonts w:ascii="Verdana" w:eastAsiaTheme="majorEastAsia" w:hAnsi="Verdana"/>
          <w:color w:val="000000"/>
          <w:sz w:val="18"/>
          <w:szCs w:val="18"/>
        </w:rPr>
        <w:t>prof. MUDr. Jozef Višňovský, CSc.</w:t>
      </w:r>
    </w:p>
    <w:p w14:paraId="5616AD4D" w14:textId="77777777" w:rsidR="00A56559" w:rsidRDefault="00A56559" w:rsidP="00A56559">
      <w:pPr>
        <w:pStyle w:val="Normlnywebov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 xml:space="preserve">1)  Grant VEGA: 1/1188/04: </w:t>
      </w:r>
      <w:proofErr w:type="spellStart"/>
      <w:r>
        <w:rPr>
          <w:rFonts w:ascii="Verdana" w:hAnsi="Verdana"/>
          <w:color w:val="000000"/>
          <w:sz w:val="18"/>
          <w:szCs w:val="18"/>
        </w:rPr>
        <w:t>Kontraktilita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hladkého svalu vajíčkovodu a možnosti jej farmakologického ovplyvnenia.</w:t>
      </w:r>
    </w:p>
    <w:p w14:paraId="3F0355D7" w14:textId="77777777" w:rsidR="00A56559" w:rsidRDefault="00A56559" w:rsidP="00A56559">
      <w:pPr>
        <w:pStyle w:val="Normlnywebov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2)  Grant VEGA:</w:t>
      </w:r>
      <w:r>
        <w:rPr>
          <w:rStyle w:val="Vrazn"/>
          <w:rFonts w:ascii="Verdana" w:eastAsiaTheme="majorEastAsia" w:hAnsi="Verdana"/>
          <w:color w:val="000000"/>
          <w:sz w:val="18"/>
          <w:szCs w:val="18"/>
        </w:rPr>
        <w:t> </w:t>
      </w:r>
      <w:r>
        <w:rPr>
          <w:rFonts w:ascii="Verdana" w:hAnsi="Verdana"/>
          <w:color w:val="000000"/>
          <w:sz w:val="18"/>
          <w:szCs w:val="18"/>
        </w:rPr>
        <w:t>1/0271/12: „Detekcia amplifikácie génu TERC /3q26/ v cytologických vzorkách u prekanceróz a karcinómu krčka maternice.“</w:t>
      </w:r>
    </w:p>
    <w:p w14:paraId="7E00DE09" w14:textId="77777777" w:rsidR="00A56559" w:rsidRDefault="00A56559" w:rsidP="00A56559">
      <w:pPr>
        <w:pStyle w:val="Normlnywebov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 xml:space="preserve">3)  Grant JLF UK: I-4/2002: Prínos </w:t>
      </w:r>
      <w:proofErr w:type="spellStart"/>
      <w:r>
        <w:rPr>
          <w:rFonts w:ascii="Verdana" w:hAnsi="Verdana"/>
          <w:color w:val="000000"/>
          <w:sz w:val="18"/>
          <w:szCs w:val="18"/>
        </w:rPr>
        <w:t>elektrokardiografie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pri hodnotení funkčného stavu plodu.</w:t>
      </w:r>
    </w:p>
    <w:p w14:paraId="025303AC" w14:textId="77777777" w:rsidR="00A56559" w:rsidRDefault="00A56559" w:rsidP="00A56559">
      <w:pPr>
        <w:pStyle w:val="Normlnywebov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 xml:space="preserve">4)  Grant JLF UK: I-6/2002: </w:t>
      </w:r>
      <w:proofErr w:type="spellStart"/>
      <w:r>
        <w:rPr>
          <w:rFonts w:ascii="Verdana" w:hAnsi="Verdana"/>
          <w:color w:val="000000"/>
          <w:sz w:val="18"/>
          <w:szCs w:val="18"/>
        </w:rPr>
        <w:t>Dopplersonografické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vyšetrenie cirkulácie v I. trimestri gravidity.</w:t>
      </w:r>
    </w:p>
    <w:p w14:paraId="45C08F76" w14:textId="77777777" w:rsidR="00A56559" w:rsidRDefault="00A56559" w:rsidP="00A56559">
      <w:pPr>
        <w:pStyle w:val="Normlnywebov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–       </w:t>
      </w:r>
      <w:r>
        <w:rPr>
          <w:rStyle w:val="Vrazn"/>
          <w:rFonts w:ascii="Verdana" w:eastAsiaTheme="majorEastAsia" w:hAnsi="Verdana"/>
          <w:color w:val="000000"/>
          <w:sz w:val="18"/>
          <w:szCs w:val="18"/>
        </w:rPr>
        <w:t xml:space="preserve">doc. MUDr. Karol </w:t>
      </w:r>
      <w:proofErr w:type="spellStart"/>
      <w:r>
        <w:rPr>
          <w:rStyle w:val="Vrazn"/>
          <w:rFonts w:ascii="Verdana" w:eastAsiaTheme="majorEastAsia" w:hAnsi="Verdana"/>
          <w:color w:val="000000"/>
          <w:sz w:val="18"/>
          <w:szCs w:val="18"/>
        </w:rPr>
        <w:t>Dókuš</w:t>
      </w:r>
      <w:proofErr w:type="spellEnd"/>
      <w:r>
        <w:rPr>
          <w:rStyle w:val="Vrazn"/>
          <w:rFonts w:ascii="Verdana" w:eastAsiaTheme="majorEastAsia" w:hAnsi="Verdana"/>
          <w:color w:val="000000"/>
          <w:sz w:val="18"/>
          <w:szCs w:val="18"/>
        </w:rPr>
        <w:t>, PhD.</w:t>
      </w:r>
    </w:p>
    <w:p w14:paraId="074C81A2" w14:textId="77777777" w:rsidR="00A56559" w:rsidRDefault="00A56559" w:rsidP="00A56559">
      <w:pPr>
        <w:pStyle w:val="Normlnywebov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 xml:space="preserve">1)  Grant UK 188/2003: Detekcia </w:t>
      </w:r>
      <w:proofErr w:type="spellStart"/>
      <w:r>
        <w:rPr>
          <w:rFonts w:ascii="Verdana" w:hAnsi="Verdana"/>
          <w:color w:val="000000"/>
          <w:sz w:val="18"/>
          <w:szCs w:val="18"/>
        </w:rPr>
        <w:t>intrapartálnej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hypoxie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plodu: prínos </w:t>
      </w:r>
      <w:proofErr w:type="spellStart"/>
      <w:r>
        <w:rPr>
          <w:rFonts w:ascii="Verdana" w:hAnsi="Verdana"/>
          <w:color w:val="000000"/>
          <w:sz w:val="18"/>
          <w:szCs w:val="18"/>
        </w:rPr>
        <w:t>intrapartálnej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pulznej </w:t>
      </w:r>
      <w:proofErr w:type="spellStart"/>
      <w:r>
        <w:rPr>
          <w:rFonts w:ascii="Verdana" w:hAnsi="Verdana"/>
          <w:color w:val="000000"/>
          <w:sz w:val="18"/>
          <w:szCs w:val="18"/>
        </w:rPr>
        <w:t>oxymetrie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pre klinickú prax.</w:t>
      </w:r>
    </w:p>
    <w:p w14:paraId="1D15CD37" w14:textId="77777777" w:rsidR="00A56559" w:rsidRDefault="00A56559" w:rsidP="00A56559">
      <w:pPr>
        <w:pStyle w:val="Normlnywebov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 xml:space="preserve">2)  Grant UK 47/2004: Detekcia </w:t>
      </w:r>
      <w:proofErr w:type="spellStart"/>
      <w:r>
        <w:rPr>
          <w:rFonts w:ascii="Verdana" w:hAnsi="Verdana"/>
          <w:color w:val="000000"/>
          <w:sz w:val="18"/>
          <w:szCs w:val="18"/>
        </w:rPr>
        <w:t>intrapartálnej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hypoxie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plodu: jej súčasné možnosti.</w:t>
      </w:r>
    </w:p>
    <w:p w14:paraId="686E74A5" w14:textId="77777777" w:rsidR="00A56559" w:rsidRDefault="00A56559" w:rsidP="00A56559">
      <w:pPr>
        <w:pStyle w:val="Normlnywebov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 xml:space="preserve">3)  Grant APVT: 20-033104: Súčasné možnosti a optimalizácia postupov v detekcii ohrozenia plodu </w:t>
      </w:r>
      <w:proofErr w:type="spellStart"/>
      <w:r>
        <w:rPr>
          <w:rFonts w:ascii="Verdana" w:hAnsi="Verdana"/>
          <w:color w:val="000000"/>
          <w:sz w:val="18"/>
          <w:szCs w:val="18"/>
        </w:rPr>
        <w:t>hypoxiou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počas tehotnosti a pôrodu.</w:t>
      </w:r>
    </w:p>
    <w:p w14:paraId="707DCA96" w14:textId="77777777" w:rsidR="00A56559" w:rsidRDefault="00A56559" w:rsidP="00A56559">
      <w:pPr>
        <w:pStyle w:val="Normlnywebov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 xml:space="preserve">4) Grant APVV: APVV-14-0815 : Profilovanie cirkulujúcich nukleových kyselín v diagnostike, manažmente a </w:t>
      </w:r>
      <w:proofErr w:type="spellStart"/>
      <w:r>
        <w:rPr>
          <w:rFonts w:ascii="Verdana" w:hAnsi="Verdana"/>
          <w:color w:val="000000"/>
          <w:sz w:val="18"/>
          <w:szCs w:val="18"/>
        </w:rPr>
        <w:t>prognostikovaní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onkogynekologických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ochorení</w:t>
      </w:r>
    </w:p>
    <w:p w14:paraId="24D1C4DF" w14:textId="77777777" w:rsidR="00A56559" w:rsidRDefault="00A56559" w:rsidP="00A56559">
      <w:pPr>
        <w:pStyle w:val="Normlnywebov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-        </w:t>
      </w:r>
      <w:r>
        <w:rPr>
          <w:rStyle w:val="Vrazn"/>
          <w:rFonts w:ascii="Verdana" w:eastAsiaTheme="majorEastAsia" w:hAnsi="Verdana"/>
          <w:color w:val="000000"/>
          <w:sz w:val="18"/>
          <w:szCs w:val="18"/>
        </w:rPr>
        <w:t xml:space="preserve">doc. MUDr. Kamil </w:t>
      </w:r>
      <w:proofErr w:type="spellStart"/>
      <w:r>
        <w:rPr>
          <w:rStyle w:val="Vrazn"/>
          <w:rFonts w:ascii="Verdana" w:eastAsiaTheme="majorEastAsia" w:hAnsi="Verdana"/>
          <w:color w:val="000000"/>
          <w:sz w:val="18"/>
          <w:szCs w:val="18"/>
        </w:rPr>
        <w:t>Biringer</w:t>
      </w:r>
      <w:proofErr w:type="spellEnd"/>
      <w:r>
        <w:rPr>
          <w:rStyle w:val="Vrazn"/>
          <w:rFonts w:ascii="Verdana" w:eastAsiaTheme="majorEastAsia" w:hAnsi="Verdana"/>
          <w:color w:val="000000"/>
          <w:sz w:val="18"/>
          <w:szCs w:val="18"/>
        </w:rPr>
        <w:t>, PhD.</w:t>
      </w:r>
    </w:p>
    <w:p w14:paraId="1E7A538A" w14:textId="77777777" w:rsidR="00A56559" w:rsidRDefault="00A56559" w:rsidP="00A56559">
      <w:pPr>
        <w:pStyle w:val="Normlnywebov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1)  Grant VEGA:</w:t>
      </w:r>
      <w:r>
        <w:rPr>
          <w:rStyle w:val="Vrazn"/>
          <w:rFonts w:ascii="Verdana" w:eastAsiaTheme="majorEastAsia" w:hAnsi="Verdana"/>
          <w:color w:val="000000"/>
          <w:sz w:val="18"/>
          <w:szCs w:val="18"/>
        </w:rPr>
        <w:t> </w:t>
      </w:r>
      <w:r>
        <w:rPr>
          <w:rFonts w:ascii="Verdana" w:hAnsi="Verdana"/>
          <w:color w:val="000000"/>
          <w:sz w:val="18"/>
          <w:szCs w:val="18"/>
        </w:rPr>
        <w:t xml:space="preserve">1/0283/12: </w:t>
      </w:r>
      <w:proofErr w:type="spellStart"/>
      <w:r>
        <w:rPr>
          <w:rFonts w:ascii="Verdana" w:hAnsi="Verdana"/>
          <w:color w:val="000000"/>
          <w:sz w:val="18"/>
          <w:szCs w:val="18"/>
        </w:rPr>
        <w:t>Genomika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a genetický polymorfizmus v </w:t>
      </w:r>
      <w:proofErr w:type="spellStart"/>
      <w:r>
        <w:rPr>
          <w:rFonts w:ascii="Verdana" w:hAnsi="Verdana"/>
          <w:color w:val="000000"/>
          <w:sz w:val="18"/>
          <w:szCs w:val="18"/>
        </w:rPr>
        <w:t>etiopatogenéze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močovej inkontinencie a defektov panvového dna u žien.</w:t>
      </w:r>
    </w:p>
    <w:p w14:paraId="55E39545" w14:textId="77777777" w:rsidR="00A56559" w:rsidRDefault="00A56559" w:rsidP="00A56559">
      <w:pPr>
        <w:pStyle w:val="Normlnywebov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2)  Grant APVV-0315-11:</w:t>
      </w:r>
      <w:r>
        <w:rPr>
          <w:rStyle w:val="Vrazn"/>
          <w:rFonts w:ascii="Verdana" w:eastAsiaTheme="majorEastAsia" w:hAnsi="Verdana"/>
          <w:color w:val="000000"/>
          <w:sz w:val="18"/>
          <w:szCs w:val="18"/>
        </w:rPr>
        <w:t> </w:t>
      </w:r>
      <w:r>
        <w:rPr>
          <w:rFonts w:ascii="Verdana" w:hAnsi="Verdana"/>
          <w:color w:val="000000"/>
          <w:sz w:val="18"/>
          <w:szCs w:val="18"/>
        </w:rPr>
        <w:t>Nové metódy analýzy variability srdcovej frekvencie plodu.</w:t>
      </w:r>
    </w:p>
    <w:p w14:paraId="16E2647E" w14:textId="77777777" w:rsidR="00A56559" w:rsidRDefault="00A56559" w:rsidP="00A56559">
      <w:pPr>
        <w:pStyle w:val="Normlnywebov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–       </w:t>
      </w:r>
      <w:r>
        <w:rPr>
          <w:rStyle w:val="Vrazn"/>
          <w:rFonts w:ascii="Verdana" w:eastAsiaTheme="majorEastAsia" w:hAnsi="Verdana"/>
          <w:color w:val="000000"/>
          <w:sz w:val="18"/>
          <w:szCs w:val="18"/>
        </w:rPr>
        <w:t>MUDr. Imrich Žigo, CSc.</w:t>
      </w:r>
    </w:p>
    <w:p w14:paraId="0635E2E2" w14:textId="77777777" w:rsidR="00A56559" w:rsidRDefault="00A56559" w:rsidP="00A56559">
      <w:pPr>
        <w:pStyle w:val="Normlnywebov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 xml:space="preserve">1)  Grant VEGA: 1/3384/06: Genetické polymorfizmy </w:t>
      </w:r>
      <w:proofErr w:type="spellStart"/>
      <w:r>
        <w:rPr>
          <w:rFonts w:ascii="Verdana" w:hAnsi="Verdana"/>
          <w:color w:val="000000"/>
          <w:sz w:val="18"/>
          <w:szCs w:val="18"/>
        </w:rPr>
        <w:t>vazoaktívnych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génov v </w:t>
      </w:r>
      <w:proofErr w:type="spellStart"/>
      <w:r>
        <w:rPr>
          <w:rFonts w:ascii="Verdana" w:hAnsi="Verdana"/>
          <w:color w:val="000000"/>
          <w:sz w:val="18"/>
          <w:szCs w:val="18"/>
        </w:rPr>
        <w:t>etiopatogenéze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preeklampsie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a hypertenzie v tehotnosti.</w:t>
      </w:r>
    </w:p>
    <w:p w14:paraId="5C4DB8EA" w14:textId="77777777" w:rsidR="00A56559" w:rsidRDefault="00A56559" w:rsidP="00A56559">
      <w:pPr>
        <w:pStyle w:val="Normlnywebov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–       </w:t>
      </w:r>
      <w:r>
        <w:rPr>
          <w:rStyle w:val="Vrazn"/>
          <w:rFonts w:ascii="Verdana" w:eastAsiaTheme="majorEastAsia" w:hAnsi="Verdana"/>
          <w:color w:val="000000"/>
          <w:sz w:val="18"/>
          <w:szCs w:val="18"/>
        </w:rPr>
        <w:t xml:space="preserve">MUDr. Mgr. Kristína Biskupská </w:t>
      </w:r>
      <w:proofErr w:type="spellStart"/>
      <w:r>
        <w:rPr>
          <w:rStyle w:val="Vrazn"/>
          <w:rFonts w:ascii="Verdana" w:eastAsiaTheme="majorEastAsia" w:hAnsi="Verdana"/>
          <w:color w:val="000000"/>
          <w:sz w:val="18"/>
          <w:szCs w:val="18"/>
        </w:rPr>
        <w:t>Boďová</w:t>
      </w:r>
      <w:proofErr w:type="spellEnd"/>
      <w:r>
        <w:rPr>
          <w:rStyle w:val="Vrazn"/>
          <w:rFonts w:ascii="Verdana" w:eastAsiaTheme="majorEastAsia" w:hAnsi="Verdana"/>
          <w:color w:val="000000"/>
          <w:sz w:val="18"/>
          <w:szCs w:val="18"/>
        </w:rPr>
        <w:t>, PhD.</w:t>
      </w:r>
    </w:p>
    <w:p w14:paraId="2CBBC76B" w14:textId="77777777" w:rsidR="00A56559" w:rsidRDefault="00A56559" w:rsidP="00A56559">
      <w:pPr>
        <w:pStyle w:val="Normlnywebov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lastRenderedPageBreak/>
        <w:t xml:space="preserve">1)  Grant UK 446/2008: Zmeny hladín </w:t>
      </w:r>
      <w:proofErr w:type="spellStart"/>
      <w:r>
        <w:rPr>
          <w:rFonts w:ascii="Verdana" w:hAnsi="Verdana"/>
          <w:color w:val="000000"/>
          <w:sz w:val="18"/>
          <w:szCs w:val="18"/>
        </w:rPr>
        <w:t>solubilného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trombomodulínu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a PA I-1 a </w:t>
      </w:r>
      <w:proofErr w:type="spellStart"/>
      <w:r>
        <w:rPr>
          <w:rFonts w:ascii="Verdana" w:hAnsi="Verdana"/>
          <w:color w:val="000000"/>
          <w:sz w:val="18"/>
          <w:szCs w:val="18"/>
        </w:rPr>
        <w:t>dopplersonografických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parametrov u žien s </w:t>
      </w:r>
      <w:proofErr w:type="spellStart"/>
      <w:r>
        <w:rPr>
          <w:rFonts w:ascii="Verdana" w:hAnsi="Verdana"/>
          <w:color w:val="000000"/>
          <w:sz w:val="18"/>
          <w:szCs w:val="18"/>
        </w:rPr>
        <w:t>preeklampsiou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a ich využitie pri skorej predikcii vzniku </w:t>
      </w:r>
      <w:proofErr w:type="spellStart"/>
      <w:r>
        <w:rPr>
          <w:rFonts w:ascii="Verdana" w:hAnsi="Verdana"/>
          <w:color w:val="000000"/>
          <w:sz w:val="18"/>
          <w:szCs w:val="18"/>
        </w:rPr>
        <w:t>preeklampsie</w:t>
      </w:r>
      <w:proofErr w:type="spellEnd"/>
      <w:r>
        <w:rPr>
          <w:rFonts w:ascii="Verdana" w:hAnsi="Verdana"/>
          <w:color w:val="000000"/>
          <w:sz w:val="18"/>
          <w:szCs w:val="18"/>
        </w:rPr>
        <w:t>.</w:t>
      </w:r>
    </w:p>
    <w:p w14:paraId="3ADE289E" w14:textId="77777777" w:rsidR="00A56559" w:rsidRDefault="00A56559" w:rsidP="00A56559">
      <w:pPr>
        <w:pStyle w:val="Normlnywebov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 xml:space="preserve">2)  Grant UK 34/2009: Zmeny hladín </w:t>
      </w:r>
      <w:proofErr w:type="spellStart"/>
      <w:r>
        <w:rPr>
          <w:rFonts w:ascii="Verdana" w:hAnsi="Verdana"/>
          <w:color w:val="000000"/>
          <w:sz w:val="18"/>
          <w:szCs w:val="18"/>
        </w:rPr>
        <w:t>solubilného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trombomodulínu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a PA I-1 a </w:t>
      </w:r>
      <w:proofErr w:type="spellStart"/>
      <w:r>
        <w:rPr>
          <w:rFonts w:ascii="Verdana" w:hAnsi="Verdana"/>
          <w:color w:val="000000"/>
          <w:sz w:val="18"/>
          <w:szCs w:val="18"/>
        </w:rPr>
        <w:t>dopplersonografických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parametrov u žien s </w:t>
      </w:r>
      <w:proofErr w:type="spellStart"/>
      <w:r>
        <w:rPr>
          <w:rFonts w:ascii="Verdana" w:hAnsi="Verdana"/>
          <w:color w:val="000000"/>
          <w:sz w:val="18"/>
          <w:szCs w:val="18"/>
        </w:rPr>
        <w:t>preeklampsiou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a ich využitie pri skorej predikcii vzniku </w:t>
      </w:r>
      <w:proofErr w:type="spellStart"/>
      <w:r>
        <w:rPr>
          <w:rFonts w:ascii="Verdana" w:hAnsi="Verdana"/>
          <w:color w:val="000000"/>
          <w:sz w:val="18"/>
          <w:szCs w:val="18"/>
        </w:rPr>
        <w:t>preeklampsie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- </w:t>
      </w:r>
      <w:proofErr w:type="spellStart"/>
      <w:r>
        <w:rPr>
          <w:rFonts w:ascii="Verdana" w:hAnsi="Verdana"/>
          <w:color w:val="000000"/>
          <w:sz w:val="18"/>
          <w:szCs w:val="18"/>
        </w:rPr>
        <w:t>pokr</w:t>
      </w:r>
      <w:proofErr w:type="spellEnd"/>
      <w:r>
        <w:rPr>
          <w:rFonts w:ascii="Verdana" w:hAnsi="Verdana"/>
          <w:color w:val="000000"/>
          <w:sz w:val="18"/>
          <w:szCs w:val="18"/>
        </w:rPr>
        <w:t>.</w:t>
      </w:r>
    </w:p>
    <w:p w14:paraId="77C8F995" w14:textId="77777777" w:rsidR="00A56559" w:rsidRDefault="00A56559" w:rsidP="00A56559">
      <w:pPr>
        <w:pStyle w:val="Normlnywebov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–       </w:t>
      </w:r>
      <w:r>
        <w:rPr>
          <w:rStyle w:val="Vrazn"/>
          <w:rFonts w:ascii="Verdana" w:eastAsiaTheme="majorEastAsia" w:hAnsi="Verdana"/>
          <w:color w:val="000000"/>
          <w:sz w:val="18"/>
          <w:szCs w:val="18"/>
        </w:rPr>
        <w:t xml:space="preserve">MUDr. Roman </w:t>
      </w:r>
      <w:proofErr w:type="spellStart"/>
      <w:r>
        <w:rPr>
          <w:rStyle w:val="Vrazn"/>
          <w:rFonts w:ascii="Verdana" w:eastAsiaTheme="majorEastAsia" w:hAnsi="Verdana"/>
          <w:color w:val="000000"/>
          <w:sz w:val="18"/>
          <w:szCs w:val="18"/>
        </w:rPr>
        <w:t>Fiolka</w:t>
      </w:r>
      <w:proofErr w:type="spellEnd"/>
      <w:r>
        <w:rPr>
          <w:rStyle w:val="Vrazn"/>
          <w:rFonts w:ascii="Verdana" w:eastAsiaTheme="majorEastAsia" w:hAnsi="Verdana"/>
          <w:color w:val="000000"/>
          <w:sz w:val="18"/>
          <w:szCs w:val="18"/>
        </w:rPr>
        <w:t>, PhD.</w:t>
      </w:r>
    </w:p>
    <w:p w14:paraId="741BAE34" w14:textId="77777777" w:rsidR="00A56559" w:rsidRDefault="00A56559" w:rsidP="00A56559">
      <w:pPr>
        <w:pStyle w:val="Normlnywebov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 xml:space="preserve">1)  Grant UK 61/2009: </w:t>
      </w:r>
      <w:proofErr w:type="spellStart"/>
      <w:r>
        <w:rPr>
          <w:rFonts w:ascii="Verdana" w:hAnsi="Verdana"/>
          <w:color w:val="000000"/>
          <w:sz w:val="18"/>
          <w:szCs w:val="18"/>
        </w:rPr>
        <w:t>Hypermetylácia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tumor </w:t>
      </w:r>
      <w:proofErr w:type="spellStart"/>
      <w:r>
        <w:rPr>
          <w:rFonts w:ascii="Verdana" w:hAnsi="Verdana"/>
          <w:color w:val="000000"/>
          <w:sz w:val="18"/>
          <w:szCs w:val="18"/>
        </w:rPr>
        <w:t>supresorických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génov ako marker skorej diagnostiky </w:t>
      </w:r>
      <w:proofErr w:type="spellStart"/>
      <w:r>
        <w:rPr>
          <w:rFonts w:ascii="Verdana" w:hAnsi="Verdana"/>
          <w:color w:val="000000"/>
          <w:sz w:val="18"/>
          <w:szCs w:val="18"/>
        </w:rPr>
        <w:t>endometriálneho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karcinómu.</w:t>
      </w:r>
    </w:p>
    <w:p w14:paraId="64F70271" w14:textId="77777777" w:rsidR="00A56559" w:rsidRDefault="00A56559" w:rsidP="00A56559">
      <w:pPr>
        <w:pStyle w:val="Normlnywebov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2)</w:t>
      </w:r>
      <w:r>
        <w:rPr>
          <w:rStyle w:val="Vrazn"/>
          <w:rFonts w:ascii="Verdana" w:eastAsiaTheme="majorEastAsia" w:hAnsi="Verdana"/>
          <w:color w:val="000000"/>
          <w:sz w:val="18"/>
          <w:szCs w:val="18"/>
        </w:rPr>
        <w:t>  </w:t>
      </w:r>
      <w:r>
        <w:rPr>
          <w:rFonts w:ascii="Verdana" w:hAnsi="Verdana"/>
          <w:color w:val="000000"/>
          <w:sz w:val="18"/>
          <w:szCs w:val="18"/>
        </w:rPr>
        <w:t xml:space="preserve">Grant UK:576/2010: </w:t>
      </w:r>
      <w:proofErr w:type="spellStart"/>
      <w:r>
        <w:rPr>
          <w:rFonts w:ascii="Verdana" w:hAnsi="Verdana"/>
          <w:color w:val="000000"/>
          <w:sz w:val="18"/>
          <w:szCs w:val="18"/>
        </w:rPr>
        <w:t>Hypermetylácia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tumor </w:t>
      </w:r>
      <w:proofErr w:type="spellStart"/>
      <w:r>
        <w:rPr>
          <w:rFonts w:ascii="Verdana" w:hAnsi="Verdana"/>
          <w:color w:val="000000"/>
          <w:sz w:val="18"/>
          <w:szCs w:val="18"/>
        </w:rPr>
        <w:t>supresorických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génov ako marker skorej diagnostiky </w:t>
      </w:r>
      <w:proofErr w:type="spellStart"/>
      <w:r>
        <w:rPr>
          <w:rFonts w:ascii="Verdana" w:hAnsi="Verdana"/>
          <w:color w:val="000000"/>
          <w:sz w:val="18"/>
          <w:szCs w:val="18"/>
        </w:rPr>
        <w:t>endometriálneho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karcinómu - </w:t>
      </w:r>
      <w:proofErr w:type="spellStart"/>
      <w:r>
        <w:rPr>
          <w:rFonts w:ascii="Verdana" w:hAnsi="Verdana"/>
          <w:color w:val="000000"/>
          <w:sz w:val="18"/>
          <w:szCs w:val="18"/>
        </w:rPr>
        <w:t>pokr</w:t>
      </w:r>
      <w:proofErr w:type="spellEnd"/>
      <w:r>
        <w:rPr>
          <w:rFonts w:ascii="Verdana" w:hAnsi="Verdana"/>
          <w:color w:val="000000"/>
          <w:sz w:val="18"/>
          <w:szCs w:val="18"/>
        </w:rPr>
        <w:t>.</w:t>
      </w:r>
    </w:p>
    <w:p w14:paraId="73258523" w14:textId="77777777" w:rsidR="00A56559" w:rsidRDefault="00A56559" w:rsidP="00A56559">
      <w:pPr>
        <w:pStyle w:val="Normlnywebov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-       </w:t>
      </w:r>
      <w:r>
        <w:rPr>
          <w:rStyle w:val="Vrazn"/>
          <w:rFonts w:ascii="Verdana" w:eastAsiaTheme="majorEastAsia" w:hAnsi="Verdana"/>
          <w:color w:val="000000"/>
          <w:sz w:val="18"/>
          <w:szCs w:val="18"/>
        </w:rPr>
        <w:t>MUDr. Ivana Kapustová, PhD.</w:t>
      </w:r>
    </w:p>
    <w:p w14:paraId="017172A0" w14:textId="77777777" w:rsidR="00A56559" w:rsidRDefault="00A56559" w:rsidP="00A56559">
      <w:pPr>
        <w:pStyle w:val="Normlnywebov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1)  Grant UK:172/2010: Analýza pro-</w:t>
      </w:r>
      <w:proofErr w:type="spellStart"/>
      <w:r>
        <w:rPr>
          <w:rFonts w:ascii="Verdana" w:hAnsi="Verdana"/>
          <w:color w:val="000000"/>
          <w:sz w:val="18"/>
          <w:szCs w:val="18"/>
        </w:rPr>
        <w:t>apoptotických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genetických zmien ako marker biologického profilu a rizika vzniku karcinómu prsníka.</w:t>
      </w:r>
    </w:p>
    <w:p w14:paraId="78470E9B" w14:textId="77777777" w:rsidR="00A56559" w:rsidRDefault="00A56559" w:rsidP="00A56559">
      <w:pPr>
        <w:pStyle w:val="Normlnywebov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2)  Grant UK:450/2011: Analýza pro-</w:t>
      </w:r>
      <w:proofErr w:type="spellStart"/>
      <w:r>
        <w:rPr>
          <w:rFonts w:ascii="Verdana" w:hAnsi="Verdana"/>
          <w:color w:val="000000"/>
          <w:sz w:val="18"/>
          <w:szCs w:val="18"/>
        </w:rPr>
        <w:t>apoptotických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genetických zmien ako marker biologického profilu a rizika vzniku karcinómu prsníka (</w:t>
      </w:r>
      <w:proofErr w:type="spellStart"/>
      <w:r>
        <w:rPr>
          <w:rFonts w:ascii="Verdana" w:hAnsi="Verdana"/>
          <w:color w:val="000000"/>
          <w:sz w:val="18"/>
          <w:szCs w:val="18"/>
        </w:rPr>
        <w:t>pokr</w:t>
      </w:r>
      <w:proofErr w:type="spellEnd"/>
      <w:r>
        <w:rPr>
          <w:rFonts w:ascii="Verdana" w:hAnsi="Verdana"/>
          <w:color w:val="000000"/>
          <w:sz w:val="18"/>
          <w:szCs w:val="18"/>
        </w:rPr>
        <w:t>.)</w:t>
      </w:r>
    </w:p>
    <w:p w14:paraId="59085023" w14:textId="77777777" w:rsidR="00A56559" w:rsidRDefault="00A56559" w:rsidP="00A56559">
      <w:pPr>
        <w:pStyle w:val="Normlnywebov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3)  Grant UK:559/2012: Analýza pro-</w:t>
      </w:r>
      <w:proofErr w:type="spellStart"/>
      <w:r>
        <w:rPr>
          <w:rFonts w:ascii="Verdana" w:hAnsi="Verdana"/>
          <w:color w:val="000000"/>
          <w:sz w:val="18"/>
          <w:szCs w:val="18"/>
        </w:rPr>
        <w:t>apoptotických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genetických zmien ako marker biologického profilu a rizika vzniku karcinómu prsníka (</w:t>
      </w:r>
      <w:proofErr w:type="spellStart"/>
      <w:r>
        <w:rPr>
          <w:rFonts w:ascii="Verdana" w:hAnsi="Verdana"/>
          <w:color w:val="000000"/>
          <w:sz w:val="18"/>
          <w:szCs w:val="18"/>
        </w:rPr>
        <w:t>pokr</w:t>
      </w:r>
      <w:proofErr w:type="spellEnd"/>
      <w:r>
        <w:rPr>
          <w:rFonts w:ascii="Verdana" w:hAnsi="Verdana"/>
          <w:color w:val="000000"/>
          <w:sz w:val="18"/>
          <w:szCs w:val="18"/>
        </w:rPr>
        <w:t>.)</w:t>
      </w:r>
    </w:p>
    <w:p w14:paraId="2EF72F73" w14:textId="77777777" w:rsidR="00A56559" w:rsidRDefault="00A56559" w:rsidP="00A56559">
      <w:pPr>
        <w:pStyle w:val="Normlnywebov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-       </w:t>
      </w:r>
      <w:r>
        <w:rPr>
          <w:rStyle w:val="Vrazn"/>
          <w:rFonts w:ascii="Verdana" w:eastAsiaTheme="majorEastAsia" w:hAnsi="Verdana"/>
          <w:color w:val="000000"/>
          <w:sz w:val="18"/>
          <w:szCs w:val="18"/>
        </w:rPr>
        <w:t xml:space="preserve">MUDr. Petra </w:t>
      </w:r>
      <w:proofErr w:type="spellStart"/>
      <w:r>
        <w:rPr>
          <w:rStyle w:val="Vrazn"/>
          <w:rFonts w:ascii="Verdana" w:eastAsiaTheme="majorEastAsia" w:hAnsi="Verdana"/>
          <w:color w:val="000000"/>
          <w:sz w:val="18"/>
          <w:szCs w:val="18"/>
        </w:rPr>
        <w:t>Móricová</w:t>
      </w:r>
      <w:proofErr w:type="spellEnd"/>
      <w:r>
        <w:rPr>
          <w:rStyle w:val="Vrazn"/>
          <w:rFonts w:ascii="Verdana" w:eastAsiaTheme="majorEastAsia" w:hAnsi="Verdana"/>
          <w:color w:val="000000"/>
          <w:sz w:val="18"/>
          <w:szCs w:val="18"/>
        </w:rPr>
        <w:t>, PhD.</w:t>
      </w:r>
    </w:p>
    <w:p w14:paraId="5BE4155C" w14:textId="77777777" w:rsidR="00A56559" w:rsidRDefault="00A56559" w:rsidP="00A56559">
      <w:pPr>
        <w:pStyle w:val="Normlnywebov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 xml:space="preserve">1)  Grant UK:243/2012: Predikcia vzniku nádorov prsníka hodnotením </w:t>
      </w:r>
      <w:proofErr w:type="spellStart"/>
      <w:r>
        <w:rPr>
          <w:rFonts w:ascii="Verdana" w:hAnsi="Verdana"/>
          <w:color w:val="000000"/>
          <w:sz w:val="18"/>
          <w:szCs w:val="18"/>
        </w:rPr>
        <w:t>expresie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apoptotických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a rast- stimulujúcich génov v tkanive prsníka</w:t>
      </w:r>
    </w:p>
    <w:p w14:paraId="5814484E" w14:textId="77777777" w:rsidR="00A56559" w:rsidRDefault="00A56559" w:rsidP="00A56559">
      <w:pPr>
        <w:pStyle w:val="Normlnywebov"/>
        <w:rPr>
          <w:rFonts w:ascii="Verdana" w:hAnsi="Verdana"/>
          <w:color w:val="000000"/>
          <w:sz w:val="18"/>
          <w:szCs w:val="18"/>
        </w:rPr>
      </w:pPr>
      <w:r>
        <w:rPr>
          <w:rStyle w:val="Vrazn"/>
          <w:rFonts w:ascii="Verdana" w:eastAsiaTheme="majorEastAsia" w:hAnsi="Verdana"/>
          <w:color w:val="000000"/>
          <w:sz w:val="18"/>
          <w:szCs w:val="18"/>
        </w:rPr>
        <w:t xml:space="preserve">-       MUDr. Marcela </w:t>
      </w:r>
      <w:proofErr w:type="spellStart"/>
      <w:r>
        <w:rPr>
          <w:rStyle w:val="Vrazn"/>
          <w:rFonts w:ascii="Verdana" w:eastAsiaTheme="majorEastAsia" w:hAnsi="Verdana"/>
          <w:color w:val="000000"/>
          <w:sz w:val="18"/>
          <w:szCs w:val="18"/>
        </w:rPr>
        <w:t>Ňachajová</w:t>
      </w:r>
      <w:proofErr w:type="spellEnd"/>
    </w:p>
    <w:p w14:paraId="1D26C908" w14:textId="77777777" w:rsidR="00A56559" w:rsidRDefault="00A56559" w:rsidP="00A56559">
      <w:pPr>
        <w:pStyle w:val="Normlnywebov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 xml:space="preserve">1)  GUK/310/2014: Génová charakteristika karcinómu </w:t>
      </w:r>
      <w:proofErr w:type="spellStart"/>
      <w:r>
        <w:rPr>
          <w:rFonts w:ascii="Verdana" w:hAnsi="Verdana"/>
          <w:color w:val="000000"/>
          <w:sz w:val="18"/>
          <w:szCs w:val="18"/>
        </w:rPr>
        <w:t>endometria</w:t>
      </w:r>
      <w:proofErr w:type="spellEnd"/>
    </w:p>
    <w:p w14:paraId="73FAF292" w14:textId="77777777" w:rsidR="00A56559" w:rsidRDefault="00A56559" w:rsidP="00A56559">
      <w:pPr>
        <w:pStyle w:val="Normlnywebov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 xml:space="preserve">2)  GUK/57/2016: Génová charakteristika </w:t>
      </w:r>
      <w:proofErr w:type="spellStart"/>
      <w:r>
        <w:rPr>
          <w:rFonts w:ascii="Verdana" w:hAnsi="Verdana"/>
          <w:color w:val="000000"/>
          <w:sz w:val="18"/>
          <w:szCs w:val="18"/>
        </w:rPr>
        <w:t>endometriálneho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karcinómu</w:t>
      </w:r>
    </w:p>
    <w:p w14:paraId="7D38D3DB" w14:textId="77777777" w:rsidR="00A56559" w:rsidRDefault="00A56559" w:rsidP="00A56559">
      <w:pPr>
        <w:pStyle w:val="Normlnywebov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-       </w:t>
      </w:r>
      <w:r>
        <w:rPr>
          <w:rStyle w:val="Vrazn"/>
          <w:rFonts w:ascii="Verdana" w:eastAsiaTheme="majorEastAsia" w:hAnsi="Verdana"/>
          <w:color w:val="000000"/>
          <w:sz w:val="18"/>
          <w:szCs w:val="18"/>
        </w:rPr>
        <w:t xml:space="preserve">MUDr. Petra </w:t>
      </w:r>
      <w:proofErr w:type="spellStart"/>
      <w:r>
        <w:rPr>
          <w:rStyle w:val="Vrazn"/>
          <w:rFonts w:ascii="Verdana" w:eastAsiaTheme="majorEastAsia" w:hAnsi="Verdana"/>
          <w:color w:val="000000"/>
          <w:sz w:val="18"/>
          <w:szCs w:val="18"/>
        </w:rPr>
        <w:t>Šumichrastová</w:t>
      </w:r>
      <w:proofErr w:type="spellEnd"/>
      <w:r>
        <w:rPr>
          <w:rStyle w:val="Vrazn"/>
          <w:rFonts w:ascii="Verdana" w:eastAsiaTheme="majorEastAsia" w:hAnsi="Verdana"/>
          <w:color w:val="000000"/>
          <w:sz w:val="18"/>
          <w:szCs w:val="18"/>
        </w:rPr>
        <w:t>, PhD.</w:t>
      </w:r>
    </w:p>
    <w:p w14:paraId="08246C54" w14:textId="77777777" w:rsidR="00A56559" w:rsidRDefault="00A56559" w:rsidP="00A56559">
      <w:pPr>
        <w:pStyle w:val="Normlnywebov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 xml:space="preserve">1)  Grant UK:468/2011: Vplyv fajčenia na ženský organizmus z pohľadu </w:t>
      </w:r>
      <w:proofErr w:type="spellStart"/>
      <w:r>
        <w:rPr>
          <w:rFonts w:ascii="Verdana" w:hAnsi="Verdana"/>
          <w:color w:val="000000"/>
          <w:sz w:val="18"/>
          <w:szCs w:val="18"/>
        </w:rPr>
        <w:t>karcinogenézy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prsníka</w:t>
      </w:r>
    </w:p>
    <w:p w14:paraId="785C780D" w14:textId="77777777" w:rsidR="00A56559" w:rsidRDefault="00A56559" w:rsidP="00A56559">
      <w:pPr>
        <w:pStyle w:val="Normlnywebov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 xml:space="preserve">2)  Grant UK:372/2012: Vplyv fajčenia na ženský organizmus z pohľadu </w:t>
      </w:r>
      <w:proofErr w:type="spellStart"/>
      <w:r>
        <w:rPr>
          <w:rFonts w:ascii="Verdana" w:hAnsi="Verdana"/>
          <w:color w:val="000000"/>
          <w:sz w:val="18"/>
          <w:szCs w:val="18"/>
        </w:rPr>
        <w:t>karcinogenézy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prsníka (</w:t>
      </w:r>
      <w:proofErr w:type="spellStart"/>
      <w:r>
        <w:rPr>
          <w:rFonts w:ascii="Verdana" w:hAnsi="Verdana"/>
          <w:color w:val="000000"/>
          <w:sz w:val="18"/>
          <w:szCs w:val="18"/>
        </w:rPr>
        <w:t>pokr</w:t>
      </w:r>
      <w:proofErr w:type="spellEnd"/>
      <w:r>
        <w:rPr>
          <w:rFonts w:ascii="Verdana" w:hAnsi="Verdana"/>
          <w:color w:val="000000"/>
          <w:sz w:val="18"/>
          <w:szCs w:val="18"/>
        </w:rPr>
        <w:t>.)</w:t>
      </w:r>
    </w:p>
    <w:p w14:paraId="0E768B01" w14:textId="77777777" w:rsidR="00A56559" w:rsidRDefault="00A56559" w:rsidP="00A56559">
      <w:pPr>
        <w:pStyle w:val="Normlnywebov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 xml:space="preserve">3)  GUK/116/2013: Vplyv fajčenia na ženský organizmus z pohľadu </w:t>
      </w:r>
      <w:proofErr w:type="spellStart"/>
      <w:r>
        <w:rPr>
          <w:rFonts w:ascii="Verdana" w:hAnsi="Verdana"/>
          <w:color w:val="000000"/>
          <w:sz w:val="18"/>
          <w:szCs w:val="18"/>
        </w:rPr>
        <w:t>karcinogenézy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prsníka</w:t>
      </w:r>
    </w:p>
    <w:p w14:paraId="74BF57A3" w14:textId="77777777" w:rsidR="00A56559" w:rsidRDefault="00A56559" w:rsidP="00A56559">
      <w:pPr>
        <w:pStyle w:val="Normlnywebov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4)  GUK/12/2016: Fajčenie ako potenciálny rizikový faktor karcinómu prsníka v súvislosti s génovými polymorfizmami</w:t>
      </w:r>
    </w:p>
    <w:p w14:paraId="6B9203D8" w14:textId="77777777" w:rsidR="00A56559" w:rsidRDefault="00A56559" w:rsidP="00A56559">
      <w:pPr>
        <w:pStyle w:val="Normlnywebov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-       </w:t>
      </w:r>
      <w:r>
        <w:rPr>
          <w:rStyle w:val="Vrazn"/>
          <w:rFonts w:ascii="Verdana" w:eastAsiaTheme="majorEastAsia" w:hAnsi="Verdana"/>
          <w:color w:val="000000"/>
          <w:sz w:val="18"/>
          <w:szCs w:val="18"/>
        </w:rPr>
        <w:t>MUDr. Jana Siváková, PhD.</w:t>
      </w:r>
    </w:p>
    <w:p w14:paraId="5BAA6A6E" w14:textId="77777777" w:rsidR="00A56559" w:rsidRDefault="00A56559" w:rsidP="00A56559">
      <w:pPr>
        <w:pStyle w:val="Normlnywebov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1)  Grant UK:406/2011: Diagnostika vrodených vývinových chýb pomocou ultrasonografie v prvom trimestri</w:t>
      </w:r>
    </w:p>
    <w:p w14:paraId="33C1ECA2" w14:textId="77777777" w:rsidR="00A56559" w:rsidRDefault="00A56559" w:rsidP="00A56559">
      <w:pPr>
        <w:pStyle w:val="Normlnywebov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2)  Grant UK:306/2012: Diagnostika vrodených vývinových chýb pomocou ultrasonografie v prvom trimestri (</w:t>
      </w:r>
      <w:proofErr w:type="spellStart"/>
      <w:r>
        <w:rPr>
          <w:rFonts w:ascii="Verdana" w:hAnsi="Verdana"/>
          <w:color w:val="000000"/>
          <w:sz w:val="18"/>
          <w:szCs w:val="18"/>
        </w:rPr>
        <w:t>pokr</w:t>
      </w:r>
      <w:proofErr w:type="spellEnd"/>
      <w:r>
        <w:rPr>
          <w:rFonts w:ascii="Verdana" w:hAnsi="Verdana"/>
          <w:color w:val="000000"/>
          <w:sz w:val="18"/>
          <w:szCs w:val="18"/>
        </w:rPr>
        <w:t>.)</w:t>
      </w:r>
    </w:p>
    <w:p w14:paraId="319FC131" w14:textId="77777777" w:rsidR="00A56559" w:rsidRDefault="00A56559" w:rsidP="00A56559">
      <w:pPr>
        <w:pStyle w:val="Normlnywebov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lastRenderedPageBreak/>
        <w:t>-       </w:t>
      </w:r>
      <w:r>
        <w:rPr>
          <w:rStyle w:val="Vrazn"/>
          <w:rFonts w:ascii="Verdana" w:eastAsiaTheme="majorEastAsia" w:hAnsi="Verdana"/>
          <w:color w:val="000000"/>
          <w:sz w:val="18"/>
          <w:szCs w:val="18"/>
        </w:rPr>
        <w:t>MUDr. Erik Kúdela, PhD.</w:t>
      </w:r>
    </w:p>
    <w:p w14:paraId="58C3536F" w14:textId="77777777" w:rsidR="00A56559" w:rsidRDefault="00A56559" w:rsidP="00A56559">
      <w:pPr>
        <w:pStyle w:val="Normlnywebov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 xml:space="preserve">1)  Grant UK:242/2012: Detekcia amplifikácie génu TERC pomocou FISH ako nová diagnostická metodika </w:t>
      </w:r>
      <w:proofErr w:type="spellStart"/>
      <w:r>
        <w:rPr>
          <w:rFonts w:ascii="Verdana" w:hAnsi="Verdana"/>
          <w:color w:val="000000"/>
          <w:sz w:val="18"/>
          <w:szCs w:val="18"/>
        </w:rPr>
        <w:t>dysplastických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zmien a rakoviny krčka maternice</w:t>
      </w:r>
    </w:p>
    <w:p w14:paraId="5864B2F9" w14:textId="77777777" w:rsidR="00A56559" w:rsidRDefault="00A56559" w:rsidP="00A56559">
      <w:pPr>
        <w:pStyle w:val="Normlnywebov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 xml:space="preserve">2)  GUK/77/2013, Detekcia amplifikácie génu TERC pomocou FISH ako nová diagnostická metodika </w:t>
      </w:r>
      <w:proofErr w:type="spellStart"/>
      <w:r>
        <w:rPr>
          <w:rFonts w:ascii="Verdana" w:hAnsi="Verdana"/>
          <w:color w:val="000000"/>
          <w:sz w:val="18"/>
          <w:szCs w:val="18"/>
        </w:rPr>
        <w:t>dysplastických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zmien a rakoviny krčka maternice.</w:t>
      </w:r>
    </w:p>
    <w:p w14:paraId="2A32D8A5" w14:textId="77777777" w:rsidR="00A56559" w:rsidRDefault="00A56559" w:rsidP="00A56559">
      <w:pPr>
        <w:pStyle w:val="Normlnywebov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3)  GUK/287/2015, Prognostický význam genetických zmien u rakoviny krčka maternice</w:t>
      </w:r>
    </w:p>
    <w:p w14:paraId="7BADF1C7" w14:textId="77777777" w:rsidR="00A56559" w:rsidRDefault="00A56559" w:rsidP="00A56559">
      <w:pPr>
        <w:pStyle w:val="Normlnywebov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–       </w:t>
      </w:r>
      <w:r>
        <w:rPr>
          <w:rStyle w:val="Vrazn"/>
          <w:rFonts w:ascii="Verdana" w:eastAsiaTheme="majorEastAsia" w:hAnsi="Verdana"/>
          <w:color w:val="000000"/>
          <w:sz w:val="18"/>
          <w:szCs w:val="18"/>
        </w:rPr>
        <w:t>doc. MUDr. Stanislav Tomáš, PhD</w:t>
      </w:r>
      <w:r>
        <w:rPr>
          <w:rFonts w:ascii="Verdana" w:hAnsi="Verdana"/>
          <w:color w:val="000000"/>
          <w:sz w:val="18"/>
          <w:szCs w:val="18"/>
        </w:rPr>
        <w:t>.</w:t>
      </w:r>
    </w:p>
    <w:p w14:paraId="5B215634" w14:textId="77777777" w:rsidR="00A56559" w:rsidRDefault="00A56559" w:rsidP="00A56559">
      <w:pPr>
        <w:pStyle w:val="Normlnywebov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 xml:space="preserve">1)  Grant JLF UK: Vplyv EDA na </w:t>
      </w:r>
      <w:proofErr w:type="spellStart"/>
      <w:r>
        <w:rPr>
          <w:rFonts w:ascii="Verdana" w:hAnsi="Verdana"/>
          <w:color w:val="000000"/>
          <w:sz w:val="18"/>
          <w:szCs w:val="18"/>
        </w:rPr>
        <w:t>oxygenáciu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a metabolický stav plodu a novorodenca.</w:t>
      </w:r>
    </w:p>
    <w:p w14:paraId="28F4ECEC" w14:textId="77777777" w:rsidR="00A56559" w:rsidRDefault="00A56559" w:rsidP="00A56559">
      <w:pPr>
        <w:pStyle w:val="Normlnywebov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 xml:space="preserve">2)  Grant JLF UK: I-5/2002: Význam </w:t>
      </w:r>
      <w:proofErr w:type="spellStart"/>
      <w:r>
        <w:rPr>
          <w:rFonts w:ascii="Verdana" w:hAnsi="Verdana"/>
          <w:color w:val="000000"/>
          <w:sz w:val="18"/>
          <w:szCs w:val="18"/>
        </w:rPr>
        <w:t>biosenzorov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pri posudzovaní aktuálneho stavu plodu počas pôrodu.</w:t>
      </w:r>
    </w:p>
    <w:p w14:paraId="5731E004" w14:textId="77777777" w:rsidR="00A56559" w:rsidRDefault="00A56559" w:rsidP="00A56559">
      <w:pPr>
        <w:pStyle w:val="Normlnywebov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–       </w:t>
      </w:r>
      <w:r>
        <w:rPr>
          <w:rStyle w:val="Vrazn"/>
          <w:rFonts w:ascii="Verdana" w:eastAsiaTheme="majorEastAsia" w:hAnsi="Verdana"/>
          <w:color w:val="000000"/>
          <w:sz w:val="18"/>
          <w:szCs w:val="18"/>
        </w:rPr>
        <w:t xml:space="preserve">MUDr. Silvester </w:t>
      </w:r>
      <w:proofErr w:type="spellStart"/>
      <w:r>
        <w:rPr>
          <w:rStyle w:val="Vrazn"/>
          <w:rFonts w:ascii="Verdana" w:eastAsiaTheme="majorEastAsia" w:hAnsi="Verdana"/>
          <w:color w:val="000000"/>
          <w:sz w:val="18"/>
          <w:szCs w:val="18"/>
        </w:rPr>
        <w:t>Galo</w:t>
      </w:r>
      <w:proofErr w:type="spellEnd"/>
      <w:r>
        <w:rPr>
          <w:rStyle w:val="Vrazn"/>
          <w:rFonts w:ascii="Verdana" w:eastAsiaTheme="majorEastAsia" w:hAnsi="Verdana"/>
          <w:color w:val="000000"/>
          <w:sz w:val="18"/>
          <w:szCs w:val="18"/>
        </w:rPr>
        <w:t>, PhD.</w:t>
      </w:r>
    </w:p>
    <w:p w14:paraId="2F6BE1D4" w14:textId="77777777" w:rsidR="00A56559" w:rsidRDefault="00A56559" w:rsidP="00A56559">
      <w:pPr>
        <w:pStyle w:val="Normlnywebov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 xml:space="preserve">1)  Grant UK: </w:t>
      </w:r>
      <w:proofErr w:type="spellStart"/>
      <w:r>
        <w:rPr>
          <w:rFonts w:ascii="Verdana" w:hAnsi="Verdana"/>
          <w:color w:val="000000"/>
          <w:sz w:val="18"/>
          <w:szCs w:val="18"/>
        </w:rPr>
        <w:t>Endometrióza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– včasná diagnostika, efekt  medikamentóznej a chirurgickej liečby.</w:t>
      </w:r>
    </w:p>
    <w:p w14:paraId="58C35CD4" w14:textId="77777777" w:rsidR="00A56559" w:rsidRDefault="00A56559" w:rsidP="00A56559">
      <w:pPr>
        <w:pStyle w:val="Normlnywebov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–       </w:t>
      </w:r>
      <w:r>
        <w:rPr>
          <w:rStyle w:val="Vrazn"/>
          <w:rFonts w:ascii="Verdana" w:eastAsiaTheme="majorEastAsia" w:hAnsi="Verdana"/>
          <w:color w:val="000000"/>
          <w:sz w:val="18"/>
          <w:szCs w:val="18"/>
        </w:rPr>
        <w:t xml:space="preserve">MUDr. Terézia </w:t>
      </w:r>
      <w:proofErr w:type="spellStart"/>
      <w:r>
        <w:rPr>
          <w:rStyle w:val="Vrazn"/>
          <w:rFonts w:ascii="Verdana" w:eastAsiaTheme="majorEastAsia" w:hAnsi="Verdana"/>
          <w:color w:val="000000"/>
          <w:sz w:val="18"/>
          <w:szCs w:val="18"/>
        </w:rPr>
        <w:t>Paštéková</w:t>
      </w:r>
      <w:proofErr w:type="spellEnd"/>
      <w:r>
        <w:rPr>
          <w:rStyle w:val="Vrazn"/>
          <w:rFonts w:ascii="Verdana" w:eastAsiaTheme="majorEastAsia" w:hAnsi="Verdana"/>
          <w:color w:val="000000"/>
          <w:sz w:val="18"/>
          <w:szCs w:val="18"/>
        </w:rPr>
        <w:t>, PhD.</w:t>
      </w:r>
    </w:p>
    <w:p w14:paraId="59CD108C" w14:textId="77777777" w:rsidR="00A56559" w:rsidRDefault="00A56559" w:rsidP="00A56559">
      <w:pPr>
        <w:pStyle w:val="Normlnywebov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 xml:space="preserve">1)  Grant UK 195/2003: </w:t>
      </w:r>
      <w:proofErr w:type="spellStart"/>
      <w:r>
        <w:rPr>
          <w:rFonts w:ascii="Verdana" w:hAnsi="Verdana"/>
          <w:color w:val="000000"/>
          <w:sz w:val="18"/>
          <w:szCs w:val="18"/>
        </w:rPr>
        <w:t>Dopplersonografické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vyšetrenie cirkulácie vo včasnej gravidite.</w:t>
      </w:r>
    </w:p>
    <w:p w14:paraId="2B00BB67" w14:textId="77777777" w:rsidR="00A56559" w:rsidRDefault="00A56559" w:rsidP="00A56559">
      <w:pPr>
        <w:pStyle w:val="Normlnywebov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–       </w:t>
      </w:r>
      <w:r>
        <w:rPr>
          <w:rStyle w:val="Vrazn"/>
          <w:rFonts w:ascii="Verdana" w:eastAsiaTheme="majorEastAsia" w:hAnsi="Verdana"/>
          <w:color w:val="000000"/>
          <w:sz w:val="18"/>
          <w:szCs w:val="18"/>
        </w:rPr>
        <w:t xml:space="preserve">MUDr. Marianna </w:t>
      </w:r>
      <w:proofErr w:type="spellStart"/>
      <w:r>
        <w:rPr>
          <w:rStyle w:val="Vrazn"/>
          <w:rFonts w:ascii="Verdana" w:eastAsiaTheme="majorEastAsia" w:hAnsi="Verdana"/>
          <w:color w:val="000000"/>
          <w:sz w:val="18"/>
          <w:szCs w:val="18"/>
        </w:rPr>
        <w:t>Grúberová</w:t>
      </w:r>
      <w:proofErr w:type="spellEnd"/>
      <w:r>
        <w:rPr>
          <w:rStyle w:val="Vrazn"/>
          <w:rFonts w:ascii="Verdana" w:eastAsiaTheme="majorEastAsia" w:hAnsi="Verdana"/>
          <w:color w:val="000000"/>
          <w:sz w:val="18"/>
          <w:szCs w:val="18"/>
        </w:rPr>
        <w:t>, PhD.</w:t>
      </w:r>
    </w:p>
    <w:p w14:paraId="56223183" w14:textId="77777777" w:rsidR="00A56559" w:rsidRDefault="00A56559" w:rsidP="00A56559">
      <w:pPr>
        <w:pStyle w:val="Normlnywebov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1)  Grant UK 40/2004: Význam laktátu pri hodnotení aktuálneho stavu plodu počas pôrodu.</w:t>
      </w:r>
    </w:p>
    <w:p w14:paraId="78D25949" w14:textId="77777777" w:rsidR="00A56559" w:rsidRDefault="00A56559" w:rsidP="00A56559">
      <w:pPr>
        <w:pStyle w:val="Normlnywebov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–       </w:t>
      </w:r>
      <w:r>
        <w:rPr>
          <w:rStyle w:val="Vrazn"/>
          <w:rFonts w:ascii="Verdana" w:eastAsiaTheme="majorEastAsia" w:hAnsi="Verdana"/>
          <w:color w:val="000000"/>
          <w:sz w:val="18"/>
          <w:szCs w:val="18"/>
        </w:rPr>
        <w:t xml:space="preserve">MUDr. František </w:t>
      </w:r>
      <w:proofErr w:type="spellStart"/>
      <w:r>
        <w:rPr>
          <w:rStyle w:val="Vrazn"/>
          <w:rFonts w:ascii="Verdana" w:eastAsiaTheme="majorEastAsia" w:hAnsi="Verdana"/>
          <w:color w:val="000000"/>
          <w:sz w:val="18"/>
          <w:szCs w:val="18"/>
        </w:rPr>
        <w:t>Janíček</w:t>
      </w:r>
      <w:proofErr w:type="spellEnd"/>
      <w:r>
        <w:rPr>
          <w:rStyle w:val="Vrazn"/>
          <w:rFonts w:ascii="Verdana" w:eastAsiaTheme="majorEastAsia" w:hAnsi="Verdana"/>
          <w:color w:val="000000"/>
          <w:sz w:val="18"/>
          <w:szCs w:val="18"/>
        </w:rPr>
        <w:t>, PhD.</w:t>
      </w:r>
    </w:p>
    <w:p w14:paraId="38B83889" w14:textId="77777777" w:rsidR="00A56559" w:rsidRDefault="00A56559" w:rsidP="00A56559">
      <w:pPr>
        <w:pStyle w:val="Normlnywebov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 xml:space="preserve">1)  Grant UK 80/2007: Ovplyvnenie </w:t>
      </w:r>
      <w:proofErr w:type="spellStart"/>
      <w:r>
        <w:rPr>
          <w:rFonts w:ascii="Verdana" w:hAnsi="Verdana"/>
          <w:color w:val="000000"/>
          <w:sz w:val="18"/>
          <w:szCs w:val="18"/>
        </w:rPr>
        <w:t>kontraktility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tehotného </w:t>
      </w:r>
      <w:proofErr w:type="spellStart"/>
      <w:r>
        <w:rPr>
          <w:rFonts w:ascii="Verdana" w:hAnsi="Verdana"/>
          <w:color w:val="000000"/>
          <w:sz w:val="18"/>
          <w:szCs w:val="18"/>
        </w:rPr>
        <w:t>myometria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prostredníctvom inhibítorov PDE4 a PDE5 bez a za pôsobenia B2-agonistu.</w:t>
      </w:r>
    </w:p>
    <w:p w14:paraId="0E5DB2B8" w14:textId="77777777" w:rsidR="00A56559" w:rsidRDefault="00A56559" w:rsidP="00A56559">
      <w:pPr>
        <w:pStyle w:val="Normlnywebov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–       </w:t>
      </w:r>
      <w:r>
        <w:rPr>
          <w:rStyle w:val="Vrazn"/>
          <w:rFonts w:ascii="Verdana" w:eastAsiaTheme="majorEastAsia" w:hAnsi="Verdana"/>
          <w:color w:val="000000"/>
          <w:sz w:val="18"/>
          <w:szCs w:val="18"/>
        </w:rPr>
        <w:t>MUDr. Zuzana Martinková, PhD.</w:t>
      </w:r>
    </w:p>
    <w:p w14:paraId="3B9DF33E" w14:textId="77777777" w:rsidR="00A56559" w:rsidRDefault="00A56559" w:rsidP="00A56559">
      <w:pPr>
        <w:pStyle w:val="Normlnywebov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1)  Grant UK 42/2004: Význam fetálneho EKG pri monitorovaní funkčného stavu plodu počas pôrodu. </w:t>
      </w:r>
    </w:p>
    <w:p w14:paraId="3589666B" w14:textId="77777777" w:rsidR="00A56559" w:rsidRDefault="00A56559" w:rsidP="00A56559">
      <w:pPr>
        <w:pStyle w:val="Normlnywebov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–       </w:t>
      </w:r>
      <w:r>
        <w:rPr>
          <w:rStyle w:val="Vrazn"/>
          <w:rFonts w:ascii="Verdana" w:eastAsiaTheme="majorEastAsia" w:hAnsi="Verdana"/>
          <w:color w:val="000000"/>
          <w:sz w:val="18"/>
          <w:szCs w:val="18"/>
        </w:rPr>
        <w:t xml:space="preserve">MUDr. Jana </w:t>
      </w:r>
      <w:proofErr w:type="spellStart"/>
      <w:r>
        <w:rPr>
          <w:rStyle w:val="Vrazn"/>
          <w:rFonts w:ascii="Verdana" w:eastAsiaTheme="majorEastAsia" w:hAnsi="Verdana"/>
          <w:color w:val="000000"/>
          <w:sz w:val="18"/>
          <w:szCs w:val="18"/>
        </w:rPr>
        <w:t>Gabajová</w:t>
      </w:r>
      <w:proofErr w:type="spellEnd"/>
    </w:p>
    <w:p w14:paraId="732AE8FD" w14:textId="77777777" w:rsidR="00A56559" w:rsidRDefault="00A56559" w:rsidP="00A56559">
      <w:pPr>
        <w:pStyle w:val="Normlnywebov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 xml:space="preserve">1)  Grant UK 262/2006: Cytochróm P 450 1A1, 1B1, COMT a VEGF génový polymorfizmus a riziko vzniku </w:t>
      </w:r>
      <w:proofErr w:type="spellStart"/>
      <w:r>
        <w:rPr>
          <w:rFonts w:ascii="Verdana" w:hAnsi="Verdana"/>
          <w:color w:val="000000"/>
          <w:sz w:val="18"/>
          <w:szCs w:val="18"/>
        </w:rPr>
        <w:t>endometriálneho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karcinómu.</w:t>
      </w:r>
    </w:p>
    <w:p w14:paraId="5039351C" w14:textId="77777777" w:rsidR="00A56559" w:rsidRDefault="00A56559" w:rsidP="00A56559">
      <w:pPr>
        <w:pStyle w:val="Normlnywebov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–       </w:t>
      </w:r>
      <w:r>
        <w:rPr>
          <w:rStyle w:val="Vrazn"/>
          <w:rFonts w:ascii="Verdana" w:eastAsiaTheme="majorEastAsia" w:hAnsi="Verdana"/>
          <w:color w:val="000000"/>
          <w:sz w:val="18"/>
          <w:szCs w:val="18"/>
        </w:rPr>
        <w:t xml:space="preserve">MUDr. Martina </w:t>
      </w:r>
      <w:proofErr w:type="spellStart"/>
      <w:r>
        <w:rPr>
          <w:rStyle w:val="Vrazn"/>
          <w:rFonts w:ascii="Verdana" w:eastAsiaTheme="majorEastAsia" w:hAnsi="Verdana"/>
          <w:color w:val="000000"/>
          <w:sz w:val="18"/>
          <w:szCs w:val="18"/>
        </w:rPr>
        <w:t>Cuľbová</w:t>
      </w:r>
      <w:proofErr w:type="spellEnd"/>
      <w:r>
        <w:rPr>
          <w:rStyle w:val="Vrazn"/>
          <w:rFonts w:ascii="Verdana" w:eastAsiaTheme="majorEastAsia" w:hAnsi="Verdana"/>
          <w:color w:val="000000"/>
          <w:sz w:val="18"/>
          <w:szCs w:val="18"/>
        </w:rPr>
        <w:t>, PhD.</w:t>
      </w:r>
    </w:p>
    <w:p w14:paraId="3DB74F1C" w14:textId="77777777" w:rsidR="00A56559" w:rsidRDefault="00A56559" w:rsidP="00A56559">
      <w:pPr>
        <w:pStyle w:val="Normlnywebov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 xml:space="preserve">1)  Grant UK 420/2008: </w:t>
      </w:r>
      <w:proofErr w:type="spellStart"/>
      <w:r>
        <w:rPr>
          <w:rFonts w:ascii="Verdana" w:hAnsi="Verdana"/>
          <w:color w:val="000000"/>
          <w:sz w:val="18"/>
          <w:szCs w:val="18"/>
        </w:rPr>
        <w:t>Hypermetylácia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tumor </w:t>
      </w:r>
      <w:proofErr w:type="spellStart"/>
      <w:r>
        <w:rPr>
          <w:rFonts w:ascii="Verdana" w:hAnsi="Verdana"/>
          <w:color w:val="000000"/>
          <w:sz w:val="18"/>
          <w:szCs w:val="18"/>
        </w:rPr>
        <w:t>supresorických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génov ako nový marker včasnej diagnostiky </w:t>
      </w:r>
      <w:proofErr w:type="spellStart"/>
      <w:r>
        <w:rPr>
          <w:rFonts w:ascii="Verdana" w:hAnsi="Verdana"/>
          <w:color w:val="000000"/>
          <w:sz w:val="18"/>
          <w:szCs w:val="18"/>
        </w:rPr>
        <w:t>ovariálneho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karcinómu.</w:t>
      </w:r>
    </w:p>
    <w:p w14:paraId="3C62BA24" w14:textId="77777777" w:rsidR="00A56559" w:rsidRDefault="00A56559" w:rsidP="00A56559">
      <w:pPr>
        <w:pStyle w:val="Normlnywebov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 xml:space="preserve">2)  Grant UK 60/2009: </w:t>
      </w:r>
      <w:proofErr w:type="spellStart"/>
      <w:r>
        <w:rPr>
          <w:rFonts w:ascii="Verdana" w:hAnsi="Verdana"/>
          <w:color w:val="000000"/>
          <w:sz w:val="18"/>
          <w:szCs w:val="18"/>
        </w:rPr>
        <w:t>Hypermetylácia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tumor </w:t>
      </w:r>
      <w:proofErr w:type="spellStart"/>
      <w:r>
        <w:rPr>
          <w:rFonts w:ascii="Verdana" w:hAnsi="Verdana"/>
          <w:color w:val="000000"/>
          <w:sz w:val="18"/>
          <w:szCs w:val="18"/>
        </w:rPr>
        <w:t>supresorických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génov ako nový marker včasnej diagnostiky </w:t>
      </w:r>
      <w:proofErr w:type="spellStart"/>
      <w:r>
        <w:rPr>
          <w:rFonts w:ascii="Verdana" w:hAnsi="Verdana"/>
          <w:color w:val="000000"/>
          <w:sz w:val="18"/>
          <w:szCs w:val="18"/>
        </w:rPr>
        <w:t>ovariálneho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karcinómu - </w:t>
      </w:r>
      <w:proofErr w:type="spellStart"/>
      <w:r>
        <w:rPr>
          <w:rFonts w:ascii="Verdana" w:hAnsi="Verdana"/>
          <w:color w:val="000000"/>
          <w:sz w:val="18"/>
          <w:szCs w:val="18"/>
        </w:rPr>
        <w:t>pokr</w:t>
      </w:r>
      <w:proofErr w:type="spellEnd"/>
      <w:r>
        <w:rPr>
          <w:rFonts w:ascii="Verdana" w:hAnsi="Verdana"/>
          <w:color w:val="000000"/>
          <w:sz w:val="18"/>
          <w:szCs w:val="18"/>
        </w:rPr>
        <w:t>.</w:t>
      </w:r>
    </w:p>
    <w:p w14:paraId="328BD02B" w14:textId="77777777" w:rsidR="00A56559" w:rsidRDefault="00A56559" w:rsidP="00A56559">
      <w:pPr>
        <w:pStyle w:val="Normlnywebov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-       </w:t>
      </w:r>
      <w:r>
        <w:rPr>
          <w:rStyle w:val="Vrazn"/>
          <w:rFonts w:ascii="Verdana" w:eastAsiaTheme="majorEastAsia" w:hAnsi="Verdana"/>
          <w:color w:val="000000"/>
          <w:sz w:val="18"/>
          <w:szCs w:val="18"/>
        </w:rPr>
        <w:t>MUDr. Iveta Švecová, PhD.</w:t>
      </w:r>
    </w:p>
    <w:p w14:paraId="38BDDA56" w14:textId="77777777" w:rsidR="00A56559" w:rsidRDefault="00A56559" w:rsidP="00A56559">
      <w:pPr>
        <w:pStyle w:val="Normlnywebov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1)  Grant UK:381/2010: Využitie fetálnej DNA v krvi matky v prenatálnej diagnostike patológie plodu.</w:t>
      </w:r>
    </w:p>
    <w:p w14:paraId="666DF17A" w14:textId="77777777" w:rsidR="00A56559" w:rsidRDefault="00A56559" w:rsidP="00A56559">
      <w:pPr>
        <w:pStyle w:val="Normlnywebov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lastRenderedPageBreak/>
        <w:t>-       </w:t>
      </w:r>
      <w:r>
        <w:rPr>
          <w:rStyle w:val="Vrazn"/>
          <w:rFonts w:ascii="Verdana" w:eastAsiaTheme="majorEastAsia" w:hAnsi="Verdana"/>
          <w:color w:val="000000"/>
          <w:sz w:val="18"/>
          <w:szCs w:val="18"/>
        </w:rPr>
        <w:t xml:space="preserve">Mgr. Veronika </w:t>
      </w:r>
      <w:proofErr w:type="spellStart"/>
      <w:r>
        <w:rPr>
          <w:rStyle w:val="Vrazn"/>
          <w:rFonts w:ascii="Verdana" w:eastAsiaTheme="majorEastAsia" w:hAnsi="Verdana"/>
          <w:color w:val="000000"/>
          <w:sz w:val="18"/>
          <w:szCs w:val="18"/>
        </w:rPr>
        <w:t>Janušicová</w:t>
      </w:r>
      <w:proofErr w:type="spellEnd"/>
      <w:r>
        <w:rPr>
          <w:rStyle w:val="Vrazn"/>
          <w:rFonts w:ascii="Verdana" w:eastAsiaTheme="majorEastAsia" w:hAnsi="Verdana"/>
          <w:color w:val="000000"/>
          <w:sz w:val="18"/>
          <w:szCs w:val="18"/>
        </w:rPr>
        <w:t>, PhD.</w:t>
      </w:r>
    </w:p>
    <w:p w14:paraId="22D5C62A" w14:textId="77777777" w:rsidR="00A56559" w:rsidRDefault="00A56559" w:rsidP="00A56559">
      <w:pPr>
        <w:pStyle w:val="Normlnywebov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1)</w:t>
      </w:r>
      <w:r>
        <w:rPr>
          <w:rStyle w:val="Vrazn"/>
          <w:rFonts w:ascii="Verdana" w:eastAsiaTheme="majorEastAsia" w:hAnsi="Verdana"/>
          <w:color w:val="000000"/>
          <w:sz w:val="18"/>
          <w:szCs w:val="18"/>
        </w:rPr>
        <w:t>  </w:t>
      </w:r>
      <w:r>
        <w:rPr>
          <w:rFonts w:ascii="Verdana" w:hAnsi="Verdana"/>
          <w:color w:val="000000"/>
          <w:sz w:val="18"/>
          <w:szCs w:val="18"/>
        </w:rPr>
        <w:t xml:space="preserve">Grant UK:71/2010: Detekcia nukleových kyselín a </w:t>
      </w:r>
      <w:proofErr w:type="spellStart"/>
      <w:r>
        <w:rPr>
          <w:rFonts w:ascii="Verdana" w:hAnsi="Verdana"/>
          <w:color w:val="000000"/>
          <w:sz w:val="18"/>
          <w:szCs w:val="18"/>
        </w:rPr>
        <w:t>expresia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ľudského </w:t>
      </w:r>
      <w:proofErr w:type="spellStart"/>
      <w:r>
        <w:rPr>
          <w:rFonts w:ascii="Verdana" w:hAnsi="Verdana"/>
          <w:color w:val="000000"/>
          <w:sz w:val="18"/>
          <w:szCs w:val="18"/>
        </w:rPr>
        <w:t>papilomavírusu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v prevencii karcinómu krčka maternice.</w:t>
      </w:r>
    </w:p>
    <w:p w14:paraId="7E2001DC" w14:textId="77777777" w:rsidR="00A56559" w:rsidRDefault="00A56559" w:rsidP="00A56559">
      <w:pPr>
        <w:pStyle w:val="Normlnywebov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2)</w:t>
      </w:r>
      <w:r>
        <w:rPr>
          <w:rStyle w:val="Vrazn"/>
          <w:rFonts w:ascii="Verdana" w:eastAsiaTheme="majorEastAsia" w:hAnsi="Verdana"/>
          <w:color w:val="000000"/>
          <w:sz w:val="18"/>
          <w:szCs w:val="18"/>
        </w:rPr>
        <w:t>  </w:t>
      </w:r>
      <w:r>
        <w:rPr>
          <w:rFonts w:ascii="Verdana" w:hAnsi="Verdana"/>
          <w:color w:val="000000"/>
          <w:sz w:val="18"/>
          <w:szCs w:val="18"/>
        </w:rPr>
        <w:t xml:space="preserve">Grant UK:103/2011: Hodnotenie </w:t>
      </w:r>
      <w:proofErr w:type="spellStart"/>
      <w:r>
        <w:rPr>
          <w:rFonts w:ascii="Verdana" w:hAnsi="Verdana"/>
          <w:color w:val="000000"/>
          <w:sz w:val="18"/>
          <w:szCs w:val="18"/>
        </w:rPr>
        <w:t>expresie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papilomavírusov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a markerov </w:t>
      </w:r>
      <w:proofErr w:type="spellStart"/>
      <w:r>
        <w:rPr>
          <w:rFonts w:ascii="Verdana" w:hAnsi="Verdana"/>
          <w:color w:val="000000"/>
          <w:sz w:val="18"/>
          <w:szCs w:val="18"/>
        </w:rPr>
        <w:t>karcinogenézy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v bunkách krčka maternice</w:t>
      </w:r>
    </w:p>
    <w:p w14:paraId="2CF45580" w14:textId="77777777" w:rsidR="00A56559" w:rsidRDefault="00A56559" w:rsidP="00A56559">
      <w:pPr>
        <w:pStyle w:val="Normlnywebov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-       </w:t>
      </w:r>
      <w:r>
        <w:rPr>
          <w:rStyle w:val="Vrazn"/>
          <w:rFonts w:ascii="Verdana" w:eastAsiaTheme="majorEastAsia" w:hAnsi="Verdana"/>
          <w:color w:val="000000"/>
          <w:sz w:val="18"/>
          <w:szCs w:val="18"/>
        </w:rPr>
        <w:t xml:space="preserve">Mgr. Eva </w:t>
      </w:r>
      <w:proofErr w:type="spellStart"/>
      <w:r>
        <w:rPr>
          <w:rStyle w:val="Vrazn"/>
          <w:rFonts w:ascii="Verdana" w:eastAsiaTheme="majorEastAsia" w:hAnsi="Verdana"/>
          <w:color w:val="000000"/>
          <w:sz w:val="18"/>
          <w:szCs w:val="18"/>
        </w:rPr>
        <w:t>Ježková</w:t>
      </w:r>
      <w:proofErr w:type="spellEnd"/>
      <w:r>
        <w:rPr>
          <w:rStyle w:val="Vrazn"/>
          <w:rFonts w:ascii="Verdana" w:eastAsiaTheme="majorEastAsia" w:hAnsi="Verdana"/>
          <w:color w:val="000000"/>
          <w:sz w:val="18"/>
          <w:szCs w:val="18"/>
        </w:rPr>
        <w:t>, PhD.</w:t>
      </w:r>
    </w:p>
    <w:p w14:paraId="3480DDA7" w14:textId="77777777" w:rsidR="00A56559" w:rsidRDefault="00A56559" w:rsidP="00A56559">
      <w:pPr>
        <w:pStyle w:val="Normlnywebov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 xml:space="preserve">1)  Grant UK:156/2010: </w:t>
      </w:r>
      <w:proofErr w:type="spellStart"/>
      <w:r>
        <w:rPr>
          <w:rFonts w:ascii="Verdana" w:hAnsi="Verdana"/>
          <w:color w:val="000000"/>
          <w:sz w:val="18"/>
          <w:szCs w:val="18"/>
        </w:rPr>
        <w:t>Hypermetylácia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génov PITX2 a RASSF1A v prevencii, diagnostike a prognóze u </w:t>
      </w:r>
      <w:proofErr w:type="spellStart"/>
      <w:r>
        <w:rPr>
          <w:rFonts w:ascii="Verdana" w:hAnsi="Verdana"/>
          <w:color w:val="000000"/>
          <w:sz w:val="18"/>
          <w:szCs w:val="18"/>
        </w:rPr>
        <w:t>pacientok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s karcinómom mliečnej žľazy.</w:t>
      </w:r>
    </w:p>
    <w:p w14:paraId="4EC41474" w14:textId="77777777" w:rsidR="00A56559" w:rsidRDefault="00A56559" w:rsidP="00A56559">
      <w:pPr>
        <w:pStyle w:val="Normlnywebov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-      </w:t>
      </w:r>
      <w:r>
        <w:rPr>
          <w:rStyle w:val="Vrazn"/>
          <w:rFonts w:ascii="Verdana" w:eastAsiaTheme="majorEastAsia" w:hAnsi="Verdana"/>
          <w:color w:val="000000"/>
          <w:sz w:val="18"/>
          <w:szCs w:val="18"/>
        </w:rPr>
        <w:t xml:space="preserve">Mgr. </w:t>
      </w:r>
      <w:proofErr w:type="spellStart"/>
      <w:r>
        <w:rPr>
          <w:rStyle w:val="Vrazn"/>
          <w:rFonts w:ascii="Verdana" w:eastAsiaTheme="majorEastAsia" w:hAnsi="Verdana"/>
          <w:color w:val="000000"/>
          <w:sz w:val="18"/>
          <w:szCs w:val="18"/>
        </w:rPr>
        <w:t>Mendelová</w:t>
      </w:r>
      <w:proofErr w:type="spellEnd"/>
      <w:r>
        <w:rPr>
          <w:rStyle w:val="Vrazn"/>
          <w:rFonts w:ascii="Verdana" w:eastAsiaTheme="majorEastAsia" w:hAnsi="Verdana"/>
          <w:color w:val="000000"/>
          <w:sz w:val="18"/>
          <w:szCs w:val="18"/>
        </w:rPr>
        <w:t xml:space="preserve"> Andrea, PhD.</w:t>
      </w:r>
    </w:p>
    <w:p w14:paraId="5351763D" w14:textId="77777777" w:rsidR="00A56559" w:rsidRDefault="00A56559" w:rsidP="00A56559">
      <w:pPr>
        <w:pStyle w:val="Normlnywebov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1)  GUK/89/2013: Mutačné zmeny PI3K signálnej dráhy pri karcinóme mliečnej žľazy</w:t>
      </w:r>
    </w:p>
    <w:p w14:paraId="7731E2AA" w14:textId="77777777" w:rsidR="00A56559" w:rsidRDefault="00A56559" w:rsidP="00A56559">
      <w:pPr>
        <w:pStyle w:val="Normlnywebov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-       </w:t>
      </w:r>
      <w:r>
        <w:rPr>
          <w:rStyle w:val="Vrazn"/>
          <w:rFonts w:ascii="Verdana" w:eastAsiaTheme="majorEastAsia" w:hAnsi="Verdana"/>
          <w:color w:val="000000"/>
          <w:sz w:val="18"/>
          <w:szCs w:val="18"/>
        </w:rPr>
        <w:t xml:space="preserve">MUDr. Miroslav </w:t>
      </w:r>
      <w:proofErr w:type="spellStart"/>
      <w:r>
        <w:rPr>
          <w:rStyle w:val="Vrazn"/>
          <w:rFonts w:ascii="Verdana" w:eastAsiaTheme="majorEastAsia" w:hAnsi="Verdana"/>
          <w:color w:val="000000"/>
          <w:sz w:val="18"/>
          <w:szCs w:val="18"/>
        </w:rPr>
        <w:t>Haško</w:t>
      </w:r>
      <w:proofErr w:type="spellEnd"/>
      <w:r>
        <w:rPr>
          <w:rStyle w:val="Vrazn"/>
          <w:rFonts w:ascii="Verdana" w:eastAsiaTheme="majorEastAsia" w:hAnsi="Verdana"/>
          <w:color w:val="000000"/>
          <w:sz w:val="18"/>
          <w:szCs w:val="18"/>
        </w:rPr>
        <w:t>, PhD.</w:t>
      </w:r>
    </w:p>
    <w:p w14:paraId="4FD19229" w14:textId="77777777" w:rsidR="00A56559" w:rsidRDefault="00A56559" w:rsidP="00A56559">
      <w:pPr>
        <w:pStyle w:val="Normlnywebov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 xml:space="preserve">1)  Grant UK:230/2011: Včasná predikcia </w:t>
      </w:r>
      <w:proofErr w:type="spellStart"/>
      <w:r>
        <w:rPr>
          <w:rFonts w:ascii="Verdana" w:hAnsi="Verdana"/>
          <w:color w:val="000000"/>
          <w:sz w:val="18"/>
          <w:szCs w:val="18"/>
        </w:rPr>
        <w:t>preeklampsie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pomocou stanovenia vhodnej kombinácie biochemických, genetických a </w:t>
      </w:r>
      <w:proofErr w:type="spellStart"/>
      <w:r>
        <w:rPr>
          <w:rFonts w:ascii="Verdana" w:hAnsi="Verdana"/>
          <w:color w:val="000000"/>
          <w:sz w:val="18"/>
          <w:szCs w:val="18"/>
        </w:rPr>
        <w:t>dopplersonografických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markerov</w:t>
      </w:r>
    </w:p>
    <w:p w14:paraId="35E11938" w14:textId="77777777" w:rsidR="00A56559" w:rsidRDefault="00A56559" w:rsidP="00A56559">
      <w:pPr>
        <w:pStyle w:val="Normlnywebov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-       </w:t>
      </w:r>
      <w:r>
        <w:rPr>
          <w:rStyle w:val="Vrazn"/>
          <w:rFonts w:ascii="Verdana" w:eastAsiaTheme="majorEastAsia" w:hAnsi="Verdana"/>
          <w:color w:val="000000"/>
          <w:sz w:val="18"/>
          <w:szCs w:val="18"/>
        </w:rPr>
        <w:t xml:space="preserve">MUDr. </w:t>
      </w:r>
      <w:proofErr w:type="spellStart"/>
      <w:r>
        <w:rPr>
          <w:rStyle w:val="Vrazn"/>
          <w:rFonts w:ascii="Verdana" w:eastAsiaTheme="majorEastAsia" w:hAnsi="Verdana"/>
          <w:color w:val="000000"/>
          <w:sz w:val="18"/>
          <w:szCs w:val="18"/>
        </w:rPr>
        <w:t>Hrtánková</w:t>
      </w:r>
      <w:proofErr w:type="spellEnd"/>
      <w:r>
        <w:rPr>
          <w:rStyle w:val="Vrazn"/>
          <w:rFonts w:ascii="Verdana" w:eastAsiaTheme="majorEastAsia" w:hAnsi="Verdana"/>
          <w:color w:val="000000"/>
          <w:sz w:val="18"/>
          <w:szCs w:val="18"/>
        </w:rPr>
        <w:t xml:space="preserve"> Michaela</w:t>
      </w:r>
    </w:p>
    <w:p w14:paraId="17914985" w14:textId="77777777" w:rsidR="00A56559" w:rsidRDefault="00A56559" w:rsidP="00A56559">
      <w:pPr>
        <w:pStyle w:val="Normlnywebov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1)  GUK/72/2013: Nové metódy analýzy variability srdcovej frekvencie plodu</w:t>
      </w:r>
    </w:p>
    <w:p w14:paraId="3BBE346E" w14:textId="77777777" w:rsidR="00A56559" w:rsidRDefault="00A56559" w:rsidP="00A56559">
      <w:pPr>
        <w:pStyle w:val="Normlnywebov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 xml:space="preserve">2)  GUK/127/2016: Nové metódy diagnostiky fetálnej </w:t>
      </w:r>
      <w:proofErr w:type="spellStart"/>
      <w:r>
        <w:rPr>
          <w:rFonts w:ascii="Verdana" w:hAnsi="Verdana"/>
          <w:color w:val="000000"/>
          <w:sz w:val="18"/>
          <w:szCs w:val="18"/>
        </w:rPr>
        <w:t>hypoxie</w:t>
      </w:r>
      <w:proofErr w:type="spellEnd"/>
    </w:p>
    <w:p w14:paraId="0AEE33E2" w14:textId="77777777" w:rsidR="00A56559" w:rsidRDefault="00A56559" w:rsidP="00A56559">
      <w:pPr>
        <w:pStyle w:val="Normlnywebov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-      </w:t>
      </w:r>
      <w:r>
        <w:rPr>
          <w:rStyle w:val="Vrazn"/>
          <w:rFonts w:ascii="Verdana" w:eastAsiaTheme="majorEastAsia" w:hAnsi="Verdana"/>
          <w:color w:val="000000"/>
          <w:sz w:val="18"/>
          <w:szCs w:val="18"/>
        </w:rPr>
        <w:t>Mgr. Lukáč Pavol</w:t>
      </w:r>
    </w:p>
    <w:p w14:paraId="6F49295C" w14:textId="77777777" w:rsidR="00A56559" w:rsidRDefault="00A56559" w:rsidP="00A56559">
      <w:pPr>
        <w:pStyle w:val="Normlnywebov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 xml:space="preserve">1)  GUK/579/2014: Funkčná </w:t>
      </w:r>
      <w:proofErr w:type="spellStart"/>
      <w:r>
        <w:rPr>
          <w:rFonts w:ascii="Verdana" w:hAnsi="Verdana"/>
          <w:color w:val="000000"/>
          <w:sz w:val="18"/>
          <w:szCs w:val="18"/>
        </w:rPr>
        <w:t>analáza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genetických zmien metódou </w:t>
      </w:r>
      <w:proofErr w:type="spellStart"/>
      <w:r>
        <w:rPr>
          <w:rFonts w:ascii="Verdana" w:hAnsi="Verdana"/>
          <w:color w:val="000000"/>
          <w:sz w:val="18"/>
          <w:szCs w:val="18"/>
        </w:rPr>
        <w:t>alelovo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špecifickej </w:t>
      </w:r>
      <w:proofErr w:type="spellStart"/>
      <w:r>
        <w:rPr>
          <w:rFonts w:ascii="Verdana" w:hAnsi="Verdana"/>
          <w:color w:val="000000"/>
          <w:sz w:val="18"/>
          <w:szCs w:val="18"/>
        </w:rPr>
        <w:t>expresie</w:t>
      </w:r>
      <w:proofErr w:type="spellEnd"/>
    </w:p>
    <w:p w14:paraId="64C49A77" w14:textId="77777777" w:rsidR="00A56559" w:rsidRDefault="00A56559" w:rsidP="00A56559">
      <w:pPr>
        <w:pStyle w:val="Normlnywebov"/>
        <w:rPr>
          <w:rFonts w:ascii="Verdana" w:hAnsi="Verdana"/>
          <w:color w:val="000000"/>
          <w:sz w:val="18"/>
          <w:szCs w:val="18"/>
        </w:rPr>
      </w:pPr>
      <w:r>
        <w:rPr>
          <w:rStyle w:val="Vrazn"/>
          <w:rFonts w:ascii="Verdana" w:eastAsiaTheme="majorEastAsia" w:hAnsi="Verdana"/>
          <w:color w:val="000000"/>
          <w:sz w:val="18"/>
          <w:szCs w:val="18"/>
        </w:rPr>
        <w:t xml:space="preserve">-      MUDr. </w:t>
      </w:r>
      <w:proofErr w:type="spellStart"/>
      <w:r>
        <w:rPr>
          <w:rStyle w:val="Vrazn"/>
          <w:rFonts w:ascii="Verdana" w:eastAsiaTheme="majorEastAsia" w:hAnsi="Verdana"/>
          <w:color w:val="000000"/>
          <w:sz w:val="18"/>
          <w:szCs w:val="18"/>
        </w:rPr>
        <w:t>Ladiverová</w:t>
      </w:r>
      <w:proofErr w:type="spellEnd"/>
      <w:r>
        <w:rPr>
          <w:rStyle w:val="Vrazn"/>
          <w:rFonts w:ascii="Verdana" w:eastAsiaTheme="majorEastAsia" w:hAnsi="Verdana"/>
          <w:color w:val="000000"/>
          <w:sz w:val="18"/>
          <w:szCs w:val="18"/>
        </w:rPr>
        <w:t xml:space="preserve"> Katarína</w:t>
      </w:r>
    </w:p>
    <w:p w14:paraId="6566C495" w14:textId="77777777" w:rsidR="00A56559" w:rsidRDefault="00A56559" w:rsidP="00A56559">
      <w:pPr>
        <w:pStyle w:val="Normlnywebov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 xml:space="preserve">1)  GUK/26/2015, Diagnostika </w:t>
      </w:r>
      <w:proofErr w:type="spellStart"/>
      <w:r>
        <w:rPr>
          <w:rFonts w:ascii="Verdana" w:hAnsi="Verdana"/>
          <w:color w:val="000000"/>
          <w:sz w:val="18"/>
          <w:szCs w:val="18"/>
        </w:rPr>
        <w:t>intrauterinného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stavu plodu pred termínom pôrodu</w:t>
      </w:r>
    </w:p>
    <w:p w14:paraId="329083E9" w14:textId="77777777" w:rsidR="00A56559" w:rsidRDefault="00A56559" w:rsidP="00A56559">
      <w:pPr>
        <w:pStyle w:val="Normlnywebov"/>
        <w:rPr>
          <w:rFonts w:ascii="Verdana" w:hAnsi="Verdana"/>
          <w:color w:val="000000"/>
          <w:sz w:val="18"/>
          <w:szCs w:val="18"/>
        </w:rPr>
      </w:pPr>
      <w:r>
        <w:rPr>
          <w:rStyle w:val="Vrazn"/>
          <w:rFonts w:ascii="Verdana" w:eastAsiaTheme="majorEastAsia" w:hAnsi="Verdana"/>
          <w:color w:val="000000"/>
          <w:sz w:val="18"/>
          <w:szCs w:val="18"/>
        </w:rPr>
        <w:t xml:space="preserve">-      Mgr. </w:t>
      </w:r>
      <w:proofErr w:type="spellStart"/>
      <w:r>
        <w:rPr>
          <w:rStyle w:val="Vrazn"/>
          <w:rFonts w:ascii="Verdana" w:eastAsiaTheme="majorEastAsia" w:hAnsi="Verdana"/>
          <w:color w:val="000000"/>
          <w:sz w:val="18"/>
          <w:szCs w:val="18"/>
        </w:rPr>
        <w:t>Loderer</w:t>
      </w:r>
      <w:proofErr w:type="spellEnd"/>
      <w:r>
        <w:rPr>
          <w:rStyle w:val="Vrazn"/>
          <w:rFonts w:ascii="Verdana" w:eastAsiaTheme="majorEastAsia" w:hAnsi="Verdana"/>
          <w:color w:val="000000"/>
          <w:sz w:val="18"/>
          <w:szCs w:val="18"/>
        </w:rPr>
        <w:t xml:space="preserve"> Dušan</w:t>
      </w:r>
    </w:p>
    <w:p w14:paraId="6D215E2E" w14:textId="77777777" w:rsidR="00A56559" w:rsidRDefault="00A56559" w:rsidP="00A56559">
      <w:pPr>
        <w:pStyle w:val="Normlnywebov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1)  GUK/347/2015: Optimalizácia prípravy knižníc pre analýzu voľnej fetálnej DNA</w:t>
      </w:r>
    </w:p>
    <w:p w14:paraId="3426F110" w14:textId="77777777" w:rsidR="00A56559" w:rsidRDefault="00A56559" w:rsidP="00A56559">
      <w:pPr>
        <w:pStyle w:val="Normlnywebov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2)  GUK/113/2016: Optimalizačné kroky v prenatálnej diagnostike</w:t>
      </w:r>
    </w:p>
    <w:p w14:paraId="54FAD14C" w14:textId="77777777" w:rsidR="00A56559" w:rsidRDefault="00A56559" w:rsidP="00A56559">
      <w:pPr>
        <w:pStyle w:val="Normlnywebov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-      </w:t>
      </w:r>
      <w:r>
        <w:rPr>
          <w:rStyle w:val="Vrazn"/>
          <w:rFonts w:ascii="Verdana" w:eastAsiaTheme="majorEastAsia" w:hAnsi="Verdana"/>
          <w:color w:val="000000"/>
          <w:sz w:val="18"/>
          <w:szCs w:val="18"/>
        </w:rPr>
        <w:t xml:space="preserve">Mgr. </w:t>
      </w:r>
      <w:proofErr w:type="spellStart"/>
      <w:r>
        <w:rPr>
          <w:rStyle w:val="Vrazn"/>
          <w:rFonts w:ascii="Verdana" w:eastAsiaTheme="majorEastAsia" w:hAnsi="Verdana"/>
          <w:color w:val="000000"/>
          <w:sz w:val="18"/>
          <w:szCs w:val="18"/>
        </w:rPr>
        <w:t>Meršáková</w:t>
      </w:r>
      <w:proofErr w:type="spellEnd"/>
      <w:r>
        <w:rPr>
          <w:rStyle w:val="Vrazn"/>
          <w:rFonts w:ascii="Verdana" w:eastAsiaTheme="majorEastAsia" w:hAnsi="Verdana"/>
          <w:color w:val="000000"/>
          <w:sz w:val="18"/>
          <w:szCs w:val="18"/>
        </w:rPr>
        <w:t xml:space="preserve"> Sandra</w:t>
      </w:r>
    </w:p>
    <w:p w14:paraId="353C2C53" w14:textId="77777777" w:rsidR="00A56559" w:rsidRDefault="00A56559" w:rsidP="00A56559">
      <w:pPr>
        <w:pStyle w:val="Normlnywebov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 xml:space="preserve">1)  GUK/121/2015: Detekcia </w:t>
      </w:r>
      <w:proofErr w:type="spellStart"/>
      <w:r>
        <w:rPr>
          <w:rFonts w:ascii="Verdana" w:hAnsi="Verdana"/>
          <w:color w:val="000000"/>
          <w:sz w:val="18"/>
          <w:szCs w:val="18"/>
        </w:rPr>
        <w:t>metylácie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promótorovej oblasti génov MAL a CADM1 pomocou </w:t>
      </w:r>
      <w:proofErr w:type="spellStart"/>
      <w:r>
        <w:rPr>
          <w:rFonts w:ascii="Verdana" w:hAnsi="Verdana"/>
          <w:color w:val="000000"/>
          <w:sz w:val="18"/>
          <w:szCs w:val="18"/>
        </w:rPr>
        <w:t>pyrosekvenácie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pri karcinóme krčka maternice</w:t>
      </w:r>
    </w:p>
    <w:p w14:paraId="607D2C37" w14:textId="77777777" w:rsidR="00A56559" w:rsidRDefault="00A56559" w:rsidP="00A56559">
      <w:pPr>
        <w:pStyle w:val="Normlnywebov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-      </w:t>
      </w:r>
      <w:r>
        <w:rPr>
          <w:rStyle w:val="Vrazn"/>
          <w:rFonts w:ascii="Verdana" w:eastAsiaTheme="majorEastAsia" w:hAnsi="Verdana"/>
          <w:color w:val="000000"/>
          <w:sz w:val="18"/>
          <w:szCs w:val="18"/>
        </w:rPr>
        <w:t>Mgr. Braný Dušan</w:t>
      </w:r>
    </w:p>
    <w:p w14:paraId="3D161F6F" w14:textId="77777777" w:rsidR="00A56559" w:rsidRDefault="00A56559" w:rsidP="00A56559">
      <w:pPr>
        <w:pStyle w:val="Normlnywebov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 xml:space="preserve">1)  GUK/16/2016: </w:t>
      </w:r>
      <w:proofErr w:type="spellStart"/>
      <w:r>
        <w:rPr>
          <w:rFonts w:ascii="Verdana" w:hAnsi="Verdana"/>
          <w:color w:val="000000"/>
          <w:sz w:val="18"/>
          <w:szCs w:val="18"/>
        </w:rPr>
        <w:t>Survivín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a tumory hladkej svaloviny tela maternice</w:t>
      </w:r>
    </w:p>
    <w:p w14:paraId="14C0BCEB" w14:textId="77777777" w:rsidR="00A56559" w:rsidRDefault="00A56559" w:rsidP="00A56559">
      <w:pPr>
        <w:pStyle w:val="Normlnywebov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-       </w:t>
      </w:r>
      <w:r>
        <w:rPr>
          <w:rStyle w:val="Vrazn"/>
          <w:rFonts w:ascii="Verdana" w:eastAsiaTheme="majorEastAsia" w:hAnsi="Verdana"/>
          <w:color w:val="000000"/>
          <w:sz w:val="18"/>
          <w:szCs w:val="18"/>
        </w:rPr>
        <w:t xml:space="preserve">Mgr. </w:t>
      </w:r>
      <w:proofErr w:type="spellStart"/>
      <w:r>
        <w:rPr>
          <w:rStyle w:val="Vrazn"/>
          <w:rFonts w:ascii="Verdana" w:eastAsiaTheme="majorEastAsia" w:hAnsi="Verdana"/>
          <w:color w:val="000000"/>
          <w:sz w:val="18"/>
          <w:szCs w:val="18"/>
        </w:rPr>
        <w:t>Jagelková</w:t>
      </w:r>
      <w:proofErr w:type="spellEnd"/>
      <w:r>
        <w:rPr>
          <w:rStyle w:val="Vrazn"/>
          <w:rFonts w:ascii="Verdana" w:eastAsiaTheme="majorEastAsia" w:hAnsi="Verdana"/>
          <w:color w:val="000000"/>
          <w:sz w:val="18"/>
          <w:szCs w:val="18"/>
        </w:rPr>
        <w:t xml:space="preserve"> Marianna</w:t>
      </w:r>
    </w:p>
    <w:p w14:paraId="411C43CF" w14:textId="77777777" w:rsidR="00A56559" w:rsidRDefault="00A56559" w:rsidP="00A56559">
      <w:pPr>
        <w:pStyle w:val="Normlnywebov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1)  GUK/29/2016: Identifikácia genetických zmien na úrovni génov u </w:t>
      </w:r>
      <w:proofErr w:type="spellStart"/>
      <w:r>
        <w:rPr>
          <w:rFonts w:ascii="Verdana" w:hAnsi="Verdana"/>
          <w:color w:val="000000"/>
          <w:sz w:val="18"/>
          <w:szCs w:val="18"/>
        </w:rPr>
        <w:t>pacientok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s karcinómom prsníkov a ovárií</w:t>
      </w:r>
    </w:p>
    <w:p w14:paraId="74623E21" w14:textId="77777777" w:rsidR="00A56559" w:rsidRDefault="00A56559" w:rsidP="00A56559">
      <w:pPr>
        <w:pStyle w:val="Normlnywebov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 </w:t>
      </w:r>
    </w:p>
    <w:p w14:paraId="391D9A39" w14:textId="77777777" w:rsidR="001E03E9" w:rsidRDefault="001E03E9"/>
    <w:sectPr w:rsidR="001E03E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6559"/>
    <w:rsid w:val="001E03E9"/>
    <w:rsid w:val="00A56559"/>
    <w:rsid w:val="00C547FD"/>
    <w:rsid w:val="00F45D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C34686D"/>
  <w15:chartTrackingRefBased/>
  <w15:docId w15:val="{59BA8C03-5B2F-774B-9184-6DD19F2187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A5655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A5655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A5655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A5655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A5655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A5655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A5655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A5655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A5655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A5655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A5655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A5655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A56559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A56559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A56559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A56559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A56559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A56559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A5655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A565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A56559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A5655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A5655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A56559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A56559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A56559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A5655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A56559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A56559"/>
    <w:rPr>
      <w:b/>
      <w:bCs/>
      <w:smallCaps/>
      <w:color w:val="0F4761" w:themeColor="accent1" w:themeShade="BF"/>
      <w:spacing w:val="5"/>
    </w:rPr>
  </w:style>
  <w:style w:type="paragraph" w:styleId="Normlnywebov">
    <w:name w:val="Normal (Web)"/>
    <w:basedOn w:val="Normlny"/>
    <w:uiPriority w:val="99"/>
    <w:semiHidden/>
    <w:unhideWhenUsed/>
    <w:rsid w:val="00A56559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sk-SK"/>
      <w14:ligatures w14:val="none"/>
    </w:rPr>
  </w:style>
  <w:style w:type="character" w:styleId="Vrazn">
    <w:name w:val="Strong"/>
    <w:basedOn w:val="Predvolenpsmoodseku"/>
    <w:uiPriority w:val="22"/>
    <w:qFormat/>
    <w:rsid w:val="00A5655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3651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868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62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100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71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330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660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1685</Words>
  <Characters>9609</Characters>
  <Application>Microsoft Office Word</Application>
  <DocSecurity>0</DocSecurity>
  <Lines>80</Lines>
  <Paragraphs>22</Paragraphs>
  <ScaleCrop>false</ScaleCrop>
  <Company/>
  <LinksUpToDate>false</LinksUpToDate>
  <CharactersWithSpaces>11272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Erik Kúdela</dc:creator>
  <cp:keywords/>
  <dc:description/>
  <cp:lastModifiedBy>Erik Kúdela</cp:lastModifiedBy>
  <cp:revision>1</cp:revision>
  <dcterms:created xsi:type="dcterms:W3CDTF">2025-05-29T19:31:00Z</dcterms:created>
  <dcterms:modified xsi:type="dcterms:W3CDTF">2025-05-29T19:31:00Z</dcterms:modified>
</cp:coreProperties>
</file>